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8" w:rsidRPr="00FD15EC" w:rsidRDefault="00135BA8" w:rsidP="00FD15E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bookmarkStart w:id="0" w:name="_GoBack"/>
      <w:bookmarkEnd w:id="0"/>
      <w:r w:rsidRPr="00FD15EC">
        <w:rPr>
          <w:b/>
          <w:bCs/>
        </w:rPr>
        <w:t xml:space="preserve">АНАЛИТИЧЕСКАЯ СПРАВКА </w:t>
      </w:r>
    </w:p>
    <w:p w:rsidR="00135BA8" w:rsidRPr="00FD15EC" w:rsidRDefault="00135BA8" w:rsidP="00FD15E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r w:rsidRPr="00FD15EC">
        <w:rPr>
          <w:b/>
          <w:bCs/>
        </w:rPr>
        <w:t xml:space="preserve">по итогам Всероссийских проверочных работ </w:t>
      </w:r>
    </w:p>
    <w:p w:rsidR="00135BA8" w:rsidRPr="00FD15EC" w:rsidRDefault="00135BA8" w:rsidP="00FD15E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r w:rsidRPr="00FD15EC">
        <w:rPr>
          <w:b/>
          <w:bCs/>
        </w:rPr>
        <w:t xml:space="preserve">ПО </w:t>
      </w:r>
      <w:r w:rsidR="00405394" w:rsidRPr="00FD15EC">
        <w:rPr>
          <w:b/>
          <w:bCs/>
        </w:rPr>
        <w:t>МАТЕМАТИКЕ</w:t>
      </w:r>
      <w:r w:rsidRPr="00FD15EC">
        <w:rPr>
          <w:b/>
          <w:bCs/>
        </w:rPr>
        <w:t xml:space="preserve">, </w:t>
      </w:r>
    </w:p>
    <w:p w:rsidR="00135BA8" w:rsidRPr="00FD15EC" w:rsidRDefault="00135BA8" w:rsidP="00FD15EC">
      <w:pPr>
        <w:pStyle w:val="a3"/>
        <w:tabs>
          <w:tab w:val="left" w:pos="9684"/>
        </w:tabs>
        <w:spacing w:line="276" w:lineRule="auto"/>
        <w:ind w:left="491"/>
        <w:jc w:val="center"/>
        <w:rPr>
          <w:b/>
          <w:bCs/>
        </w:rPr>
      </w:pPr>
      <w:r w:rsidRPr="00FD15EC">
        <w:rPr>
          <w:b/>
          <w:bCs/>
        </w:rPr>
        <w:t>проведенных в 2021 году в 4-8-е классах</w:t>
      </w:r>
    </w:p>
    <w:p w:rsidR="009572F3" w:rsidRPr="00FD15EC" w:rsidRDefault="009572F3" w:rsidP="00FD15EC">
      <w:pPr>
        <w:pStyle w:val="a3"/>
        <w:tabs>
          <w:tab w:val="left" w:pos="9684"/>
        </w:tabs>
        <w:spacing w:line="276" w:lineRule="auto"/>
        <w:ind w:left="491"/>
        <w:jc w:val="center"/>
      </w:pPr>
    </w:p>
    <w:p w:rsidR="00344617" w:rsidRPr="00FD15EC" w:rsidRDefault="00DF68C6" w:rsidP="00FD15EC">
      <w:pPr>
        <w:pStyle w:val="a3"/>
        <w:tabs>
          <w:tab w:val="left" w:pos="9684"/>
        </w:tabs>
        <w:spacing w:line="276" w:lineRule="auto"/>
        <w:ind w:left="491"/>
        <w:jc w:val="center"/>
        <w:rPr>
          <w:u w:val="single"/>
        </w:rPr>
      </w:pPr>
      <w:r w:rsidRPr="00FD15EC">
        <w:t>ГБОУ</w:t>
      </w:r>
      <w:r w:rsidR="00A37687" w:rsidRPr="00FD15EC">
        <w:rPr>
          <w:u w:val="single"/>
        </w:rPr>
        <w:t xml:space="preserve"> СОШ пос. Волжский Утёс</w:t>
      </w:r>
    </w:p>
    <w:p w:rsidR="00135BA8" w:rsidRPr="00FD15EC" w:rsidRDefault="00135BA8" w:rsidP="00FD15EC">
      <w:pPr>
        <w:pStyle w:val="a3"/>
        <w:tabs>
          <w:tab w:val="left" w:pos="9684"/>
        </w:tabs>
        <w:spacing w:line="276" w:lineRule="auto"/>
        <w:ind w:left="491"/>
        <w:jc w:val="center"/>
      </w:pPr>
      <w:r w:rsidRPr="00FD15EC">
        <w:t>(наименование ОО)</w:t>
      </w:r>
    </w:p>
    <w:p w:rsidR="00DA1CCE" w:rsidRPr="00FD15EC" w:rsidRDefault="00DA1CCE" w:rsidP="00FD15EC">
      <w:pPr>
        <w:pStyle w:val="a3"/>
        <w:tabs>
          <w:tab w:val="left" w:pos="9684"/>
        </w:tabs>
        <w:spacing w:line="276" w:lineRule="auto"/>
      </w:pPr>
    </w:p>
    <w:p w:rsidR="00DA1CCE" w:rsidRPr="00FD15EC" w:rsidRDefault="009572F3" w:rsidP="00FD15EC">
      <w:pPr>
        <w:pStyle w:val="a3"/>
        <w:tabs>
          <w:tab w:val="left" w:pos="9684"/>
        </w:tabs>
        <w:spacing w:line="276" w:lineRule="auto"/>
        <w:jc w:val="both"/>
        <w:rPr>
          <w:b/>
          <w:i/>
        </w:rPr>
      </w:pPr>
      <w:r w:rsidRPr="00FD15EC">
        <w:rPr>
          <w:b/>
          <w:i/>
        </w:rPr>
        <w:t>1. НОРМАТИВНО-ПРАВОВОЕ ОБЕСПЕЧЕНИЕ И СРОКИ ПРОВЕДЕНИЯ ВПР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Всероссийские проверочные работы (далее – ВПР</w:t>
      </w:r>
      <w:proofErr w:type="gramStart"/>
      <w:r w:rsidRPr="00FD15EC">
        <w:t>)д</w:t>
      </w:r>
      <w:proofErr w:type="gramEnd"/>
      <w:r w:rsidRPr="00FD15EC">
        <w:t xml:space="preserve">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 xml:space="preserve">ВПР в 2021 году проходили в штатном режиме по материалам обучения за текущий класс. 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FD15EC">
        <w:t>метапредметных</w:t>
      </w:r>
      <w:proofErr w:type="spellEnd"/>
      <w:r w:rsidRPr="00FD15EC">
        <w:t xml:space="preserve"> результатов, в том числе овладения </w:t>
      </w:r>
      <w:proofErr w:type="spellStart"/>
      <w:r w:rsidRPr="00FD15EC">
        <w:t>межпредметными</w:t>
      </w:r>
      <w:proofErr w:type="spellEnd"/>
      <w:r w:rsidRPr="00FD15EC"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</w:rPr>
      </w:pPr>
      <w:r w:rsidRPr="00FD15EC">
        <w:rPr>
          <w:b/>
        </w:rPr>
        <w:t>Нормативно-правовое обеспечение ВПР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•Приказ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•Приказ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•</w:t>
      </w:r>
      <w:r w:rsidR="009572F3" w:rsidRPr="00FD15EC">
        <w:t xml:space="preserve">Приказ </w:t>
      </w:r>
      <w:proofErr w:type="spellStart"/>
      <w:r w:rsidR="009572F3" w:rsidRPr="00FD15EC">
        <w:t>Рособрнадзора</w:t>
      </w:r>
      <w:proofErr w:type="spellEnd"/>
      <w:r w:rsidR="009572F3" w:rsidRPr="00FD15EC">
        <w:t xml:space="preserve"> от 11.02.2021 № 119</w:t>
      </w:r>
      <w:r w:rsidRPr="00FD15EC"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 w:rsidRPr="00FD15EC">
        <w:t>азовательных организаций в форме всероссийских проверочных работ в 2021 году»</w:t>
      </w:r>
      <w:r w:rsidRPr="00FD15EC">
        <w:t>;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•</w:t>
      </w:r>
      <w:r w:rsidR="00397EAD" w:rsidRPr="00FD15EC">
        <w:t xml:space="preserve">Распоряжение министерства образования и науки Самарской области от 8 февраля 2021 г. № 137-р» Об утверждения </w:t>
      </w:r>
      <w:proofErr w:type="gramStart"/>
      <w:r w:rsidR="00397EAD" w:rsidRPr="00FD15EC">
        <w:t>порядка обеспечения объективности проведения оценочных процедур результатов освоения общеобразовательных программ</w:t>
      </w:r>
      <w:proofErr w:type="gramEnd"/>
      <w:r w:rsidR="00397EAD" w:rsidRPr="00FD15EC">
        <w:t xml:space="preserve"> обучающимися образовательных организаций Самарской области»;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•</w:t>
      </w:r>
      <w:r w:rsidR="00397EAD" w:rsidRPr="00FD15EC">
        <w:t xml:space="preserve">Распоряжениеминистерства образования и науки Самарской области от 9 марта 2021 г. </w:t>
      </w:r>
      <w:r w:rsidRPr="00FD15EC">
        <w:t xml:space="preserve">№ </w:t>
      </w:r>
      <w:r w:rsidR="00397EAD" w:rsidRPr="00FD15EC">
        <w:t>223-р «О проведении В</w:t>
      </w:r>
      <w:r w:rsidRPr="00FD15EC">
        <w:t xml:space="preserve">сероссийских проверочных работ </w:t>
      </w:r>
      <w:r w:rsidR="00397EAD" w:rsidRPr="00FD15EC">
        <w:t>в Самарской области в 2021</w:t>
      </w:r>
      <w:r w:rsidRPr="00FD15EC">
        <w:t xml:space="preserve"> года;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•</w:t>
      </w:r>
      <w:r w:rsidR="00397EAD" w:rsidRPr="00FD15EC">
        <w:t>Приказ Западного управления министерства образования и науки Самарской области от 26 февраля 2021 г. № 129</w:t>
      </w:r>
      <w:r w:rsidRPr="00FD15EC">
        <w:t xml:space="preserve"> «О проведении мониторинга качества подготовки обучающихся общеобразовательных организаций, </w:t>
      </w:r>
      <w:r w:rsidR="00AD3A69" w:rsidRPr="00FD15EC">
        <w:t>подведомственных Западному управлению министерства образования и науки Самарской области,</w:t>
      </w:r>
      <w:r w:rsidRPr="00FD15EC">
        <w:t xml:space="preserve"> в форме Всероссийских проверочных работ».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  <w:rPr>
          <w:b/>
        </w:rPr>
      </w:pPr>
      <w:r w:rsidRPr="00FD15EC">
        <w:rPr>
          <w:b/>
        </w:rPr>
        <w:t>Даты проведения мероприятий:</w:t>
      </w:r>
    </w:p>
    <w:p w:rsidR="005A7333" w:rsidRPr="00FD15EC" w:rsidRDefault="005A7333" w:rsidP="00FD15EC">
      <w:pPr>
        <w:pStyle w:val="a3"/>
        <w:tabs>
          <w:tab w:val="left" w:pos="9684"/>
        </w:tabs>
        <w:spacing w:line="276" w:lineRule="auto"/>
        <w:ind w:firstLine="851"/>
        <w:jc w:val="both"/>
      </w:pPr>
      <w:r w:rsidRPr="00FD15EC"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21мая 2021 года.</w:t>
      </w:r>
    </w:p>
    <w:p w:rsidR="00CC5D51" w:rsidRPr="00FD15EC" w:rsidRDefault="00CC5D51" w:rsidP="00FD15EC">
      <w:pPr>
        <w:spacing w:line="276" w:lineRule="auto"/>
        <w:rPr>
          <w:sz w:val="24"/>
          <w:szCs w:val="24"/>
        </w:rPr>
      </w:pPr>
    </w:p>
    <w:p w:rsidR="00DA1CCE" w:rsidRPr="00FD15EC" w:rsidRDefault="00723984" w:rsidP="00FD15EC">
      <w:pPr>
        <w:spacing w:line="276" w:lineRule="auto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2. ОСНОВНЫЕ РЕЗУЛЬТАТЫ ВЫПОЛНЕНИЯ ВПР ПО </w:t>
      </w:r>
      <w:r w:rsidR="00405394" w:rsidRPr="00FD15EC">
        <w:rPr>
          <w:b/>
          <w:i/>
          <w:sz w:val="24"/>
          <w:szCs w:val="24"/>
        </w:rPr>
        <w:t>МАТЕМАТИКЕ</w:t>
      </w:r>
    </w:p>
    <w:p w:rsidR="00A37687" w:rsidRPr="00FD15EC" w:rsidRDefault="00A37687" w:rsidP="00FD15EC">
      <w:pPr>
        <w:pStyle w:val="a3"/>
        <w:spacing w:line="276" w:lineRule="auto"/>
      </w:pPr>
    </w:p>
    <w:p w:rsidR="00A37687" w:rsidRPr="00FD15EC" w:rsidRDefault="00A37687" w:rsidP="00FD15EC">
      <w:pPr>
        <w:pStyle w:val="a3"/>
        <w:spacing w:line="276" w:lineRule="auto"/>
        <w:rPr>
          <w:i/>
          <w:color w:val="000000" w:themeColor="text1"/>
        </w:rPr>
      </w:pPr>
      <w:r w:rsidRPr="00FD15EC">
        <w:rPr>
          <w:i/>
        </w:rPr>
        <w:t>2.1.</w:t>
      </w:r>
      <w:r w:rsidRPr="00FD15EC">
        <w:t xml:space="preserve"> </w:t>
      </w:r>
      <w:r w:rsidRPr="00FD15EC">
        <w:rPr>
          <w:i/>
          <w:color w:val="000000" w:themeColor="text1"/>
        </w:rPr>
        <w:t xml:space="preserve">РЕЗУЛЬТАТЫ ВЫПОЛНЕНИЯ ПРОВЕРОЧНОЙ РАБОТЫ </w:t>
      </w:r>
      <w:proofErr w:type="gramStart"/>
      <w:r w:rsidRPr="00FD15EC">
        <w:rPr>
          <w:i/>
          <w:color w:val="000000" w:themeColor="text1"/>
        </w:rPr>
        <w:t>ОБУЧАЮЩИХСЯ</w:t>
      </w:r>
      <w:proofErr w:type="gramEnd"/>
      <w:r w:rsidRPr="00FD15EC">
        <w:rPr>
          <w:i/>
          <w:color w:val="000000" w:themeColor="text1"/>
        </w:rPr>
        <w:t xml:space="preserve">       4 КЛАССА ПО МАТЕМАТИКЕ</w:t>
      </w:r>
    </w:p>
    <w:p w:rsidR="00A37687" w:rsidRPr="00FD15EC" w:rsidRDefault="00A37687" w:rsidP="00FD15EC">
      <w:pPr>
        <w:pStyle w:val="a3"/>
        <w:spacing w:line="276" w:lineRule="auto"/>
        <w:rPr>
          <w:i/>
          <w:color w:val="000000" w:themeColor="text1"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FD15EC">
        <w:rPr>
          <w:b/>
          <w:bCs/>
        </w:rPr>
        <w:t>Участники ВПР по МАТЕМАТИКЕ в 4 классах</w:t>
      </w:r>
    </w:p>
    <w:p w:rsidR="00A37687" w:rsidRPr="00FD15EC" w:rsidRDefault="00A37687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lastRenderedPageBreak/>
        <w:t xml:space="preserve">В написании ВПР по материалам 4-го класса учебного в штатном режиме в марте-мае 2021 года приняли участие 13 </w:t>
      </w:r>
      <w:proofErr w:type="gramStart"/>
      <w:r w:rsidRPr="00FD15EC">
        <w:rPr>
          <w:sz w:val="24"/>
          <w:szCs w:val="24"/>
          <w:lang w:eastAsia="ru-RU"/>
        </w:rPr>
        <w:t>обучающихся</w:t>
      </w:r>
      <w:proofErr w:type="gramEnd"/>
      <w:r w:rsidRPr="00FD15EC">
        <w:rPr>
          <w:sz w:val="24"/>
          <w:szCs w:val="24"/>
          <w:lang w:eastAsia="ru-RU"/>
        </w:rPr>
        <w:t>.</w:t>
      </w:r>
    </w:p>
    <w:p w:rsidR="00A37687" w:rsidRPr="00FD15EC" w:rsidRDefault="00A37687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2.1.1.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FD15EC">
        <w:rPr>
          <w:bCs/>
          <w:i/>
        </w:rPr>
        <w:t>Таблица 2.1.1</w:t>
      </w:r>
    </w:p>
    <w:p w:rsidR="00A37687" w:rsidRPr="00FD15EC" w:rsidRDefault="00A37687" w:rsidP="00FD15E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FD15EC">
        <w:rPr>
          <w:bCs/>
          <w:i/>
        </w:rPr>
        <w:t xml:space="preserve">Общая характеристика участников ВПР по математике </w:t>
      </w:r>
      <w:r w:rsidRPr="00FD15EC">
        <w:rPr>
          <w:bCs/>
          <w:i/>
        </w:rPr>
        <w:br/>
        <w:t>в 4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480"/>
        <w:gridCol w:w="1560"/>
      </w:tblGrid>
      <w:tr w:rsidR="00A37687" w:rsidRPr="00FD15EC" w:rsidTr="00A37687">
        <w:trPr>
          <w:trHeight w:val="675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firstLine="173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sz w:val="24"/>
                <w:szCs w:val="24"/>
                <w:lang w:val="en-US"/>
              </w:rPr>
              <w:t>Показатель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2021</w:t>
            </w:r>
          </w:p>
        </w:tc>
      </w:tr>
      <w:tr w:rsidR="00A37687" w:rsidRPr="00FD15EC" w:rsidTr="00A37687">
        <w:trPr>
          <w:trHeight w:val="55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left="195"/>
              <w:rPr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FD15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 w:rsidRPr="00FD15E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D15EC">
              <w:rPr>
                <w:sz w:val="24"/>
                <w:szCs w:val="24"/>
                <w:lang w:val="en-US"/>
              </w:rPr>
              <w:t>чел</w:t>
            </w:r>
            <w:proofErr w:type="spellEnd"/>
            <w:r w:rsidRPr="00FD15E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13</w:t>
            </w:r>
          </w:p>
        </w:tc>
      </w:tr>
      <w:tr w:rsidR="00A37687" w:rsidRPr="00FD15EC" w:rsidTr="00A37687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87</w:t>
            </w:r>
          </w:p>
        </w:tc>
      </w:tr>
    </w:tbl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FD15EC">
        <w:rPr>
          <w:b/>
          <w:bCs/>
        </w:rPr>
        <w:t xml:space="preserve">Особенности контингента </w:t>
      </w:r>
      <w:proofErr w:type="gramStart"/>
      <w:r w:rsidRPr="00FD15EC">
        <w:rPr>
          <w:b/>
          <w:bCs/>
        </w:rPr>
        <w:t>обучающихся</w:t>
      </w:r>
      <w:proofErr w:type="gramEnd"/>
    </w:p>
    <w:p w:rsidR="00A37687" w:rsidRPr="00FD15EC" w:rsidRDefault="00A37687" w:rsidP="00FD15EC">
      <w:pPr>
        <w:widowControl/>
        <w:shd w:val="clear" w:color="auto" w:fill="FFFFFF"/>
        <w:autoSpaceDE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D15EC">
        <w:rPr>
          <w:color w:val="000000"/>
          <w:sz w:val="24"/>
          <w:szCs w:val="24"/>
          <w:lang w:eastAsia="ru-RU"/>
        </w:rPr>
        <w:t>В 4 классе обучаются 15 чел., из них:</w:t>
      </w:r>
    </w:p>
    <w:p w:rsidR="00A37687" w:rsidRPr="00FD15EC" w:rsidRDefault="00A37687" w:rsidP="00FD15EC">
      <w:pPr>
        <w:widowControl/>
        <w:shd w:val="clear" w:color="auto" w:fill="FFFFFF"/>
        <w:autoSpaceDE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D15EC">
        <w:rPr>
          <w:color w:val="000000"/>
          <w:sz w:val="24"/>
          <w:szCs w:val="24"/>
          <w:lang w:eastAsia="ru-RU"/>
        </w:rPr>
        <w:t>-   1 чел. - обучающийся с ОВЗ, в ВПР не участвовал по причине болезни);</w:t>
      </w:r>
      <w:proofErr w:type="gramEnd"/>
    </w:p>
    <w:p w:rsidR="00A37687" w:rsidRPr="00FD15EC" w:rsidRDefault="00A37687" w:rsidP="00FD15EC">
      <w:pPr>
        <w:widowControl/>
        <w:shd w:val="clear" w:color="auto" w:fill="FFFFFF"/>
        <w:autoSpaceDE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D15EC">
        <w:rPr>
          <w:color w:val="000000"/>
          <w:sz w:val="24"/>
          <w:szCs w:val="24"/>
          <w:lang w:eastAsia="ru-RU"/>
        </w:rPr>
        <w:t>- 0 чел. - обучающиеся, для которых русский язык не является языком внутрисемейного общения.</w:t>
      </w:r>
      <w:proofErr w:type="gramEnd"/>
    </w:p>
    <w:p w:rsidR="00A37687" w:rsidRPr="00FD15EC" w:rsidRDefault="00A37687" w:rsidP="00FD15EC">
      <w:pPr>
        <w:widowControl/>
        <w:shd w:val="clear" w:color="auto" w:fill="FFFFFF"/>
        <w:autoSpaceDE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D15EC">
        <w:rPr>
          <w:color w:val="000000"/>
          <w:sz w:val="24"/>
          <w:szCs w:val="24"/>
          <w:lang w:eastAsia="ru-RU"/>
        </w:rPr>
        <w:t xml:space="preserve">Работу выполняли 13 </w:t>
      </w:r>
      <w:proofErr w:type="gramStart"/>
      <w:r w:rsidRPr="00FD15EC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FD15EC">
        <w:rPr>
          <w:color w:val="000000"/>
          <w:sz w:val="24"/>
          <w:szCs w:val="24"/>
          <w:lang w:eastAsia="ru-RU"/>
        </w:rPr>
        <w:t xml:space="preserve"> (2 обучающихся работу не выполняли по причине болезни)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</w:p>
    <w:p w:rsidR="00A37687" w:rsidRPr="00FD15EC" w:rsidRDefault="00A37687" w:rsidP="00FD15E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FD15EC">
        <w:rPr>
          <w:bCs/>
          <w:sz w:val="24"/>
          <w:szCs w:val="24"/>
        </w:rPr>
        <w:tab/>
      </w:r>
      <w:r w:rsidRPr="00FD15EC">
        <w:rPr>
          <w:b/>
          <w:bCs/>
          <w:sz w:val="24"/>
          <w:szCs w:val="24"/>
        </w:rPr>
        <w:t>Характеристика территории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>Образовательная организация находится в поселке, расположенном в 77 километрах от города Сызрани. Численность населения поселка -        2778 человек. В состав сельского поселения Волжский Утёс входят три населённых пункта: посёлок Волжский Утёс, являющийся административным центром, село Берёзовка и село Комаровка. В поселке имеется сельский дом культуры, библиотека, амбулатория. Школа расположена в типовом двухэтажном здании, материально-техническая база ОО соответствует действующим санитарным, противопожарным нормам и требованиям.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FD15EC">
        <w:rPr>
          <w:b/>
          <w:bCs/>
        </w:rPr>
        <w:tab/>
        <w:t>Кадровый состав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 xml:space="preserve">Всего учителей, работающих в 4-х классах (без предметников) -          </w:t>
      </w:r>
      <w:r w:rsidRPr="00FD15EC">
        <w:rPr>
          <w:bCs/>
          <w:shd w:val="clear" w:color="auto" w:fill="FFFFFF" w:themeFill="background1"/>
        </w:rPr>
        <w:t>1</w:t>
      </w:r>
      <w:r w:rsidRPr="00FD15EC">
        <w:rPr>
          <w:bCs/>
        </w:rPr>
        <w:t xml:space="preserve"> чел., из них: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ab/>
        <w:t>-  __0__ чел. - молодые специалисты в возрасте до 35 лет;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ab/>
        <w:t>- __0___ чел. со стажем работы от 0 до 5 лет;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 xml:space="preserve">- __0__ чел. со стажем работы от 5 до 10 лет;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 xml:space="preserve">-__0___ чел. со стажем работы от 10 до 20 лет;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 xml:space="preserve">-___0__ чел. со стажем работы от 20 до 25 лет;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>-  1 чел. со стажем работы более 25 лет;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ab/>
        <w:t xml:space="preserve">- 1 чел. имеют высшее образование, из них 1 чел. - педагогическое образование;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ab/>
        <w:t>- __0__ чел. имеют среднее профессиональное образование, из них __0___ чел. педагогическое;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ab/>
        <w:t>-___0_чел. имеют высшую квалификационную категорию; ___0__чел. имеют первую квалификационную категорию; 1 чел. не имеет категорию;</w:t>
      </w:r>
    </w:p>
    <w:p w:rsidR="00815133" w:rsidRPr="00FD15EC" w:rsidRDefault="00A37687" w:rsidP="00FD15E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ab/>
        <w:t xml:space="preserve">- 1 чел. ведёт учебный предмет, соответствующий образованию по диплому, __0__ чел. ведут непрофильные предметы, из них: </w:t>
      </w:r>
    </w:p>
    <w:p w:rsidR="000925A8" w:rsidRPr="00FD15EC" w:rsidRDefault="00815133" w:rsidP="00FD15E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>-0</w:t>
      </w:r>
      <w:r w:rsidR="00A37687" w:rsidRPr="00FD15EC">
        <w:rPr>
          <w:bCs/>
        </w:rPr>
        <w:t xml:space="preserve"> чел. прошли профессиональную переподготовку именно по тому учебному предмету</w:t>
      </w:r>
      <w:r w:rsidRPr="00FD15EC">
        <w:rPr>
          <w:bCs/>
        </w:rPr>
        <w:t xml:space="preserve">, по которому пишется анализ, </w:t>
      </w:r>
    </w:p>
    <w:p w:rsidR="00A37687" w:rsidRPr="00FD15EC" w:rsidRDefault="00815133" w:rsidP="00FD15E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>-</w:t>
      </w:r>
      <w:r w:rsidR="000925A8" w:rsidRPr="00FD15EC">
        <w:rPr>
          <w:bCs/>
        </w:rPr>
        <w:t xml:space="preserve">0  </w:t>
      </w:r>
      <w:r w:rsidR="00A37687" w:rsidRPr="00FD15EC">
        <w:rPr>
          <w:bCs/>
        </w:rPr>
        <w:t>чел. получают высшее педагогическое образование по преподаваемому предмету.</w:t>
      </w:r>
    </w:p>
    <w:p w:rsidR="00A37687" w:rsidRPr="00FD15EC" w:rsidRDefault="00A37687" w:rsidP="00FD15EC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FD15EC">
        <w:rPr>
          <w:b/>
          <w:bCs/>
        </w:rPr>
        <w:t xml:space="preserve">Структура проверочной работы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proofErr w:type="gramStart"/>
      <w:r w:rsidRPr="00FD15EC">
        <w:rPr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</w:t>
      </w:r>
      <w:r w:rsidRPr="00FD15EC">
        <w:rPr>
          <w:lang w:eastAsia="en-US" w:bidi="ru-RU"/>
        </w:rPr>
        <w:lastRenderedPageBreak/>
        <w:t>просвещения РФ к использованию при реализации имеющих государственную аккредитацию образовательных программ начального общего образования.</w:t>
      </w:r>
      <w:proofErr w:type="gramEnd"/>
    </w:p>
    <w:p w:rsidR="00A37687" w:rsidRPr="00FD15EC" w:rsidRDefault="00A37687" w:rsidP="00FD15EC">
      <w:pPr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Работа</w:t>
      </w:r>
      <w:r w:rsidRPr="00FD15EC">
        <w:rPr>
          <w:spacing w:val="-2"/>
          <w:sz w:val="24"/>
          <w:szCs w:val="24"/>
        </w:rPr>
        <w:t xml:space="preserve"> </w:t>
      </w:r>
      <w:r w:rsidRPr="00FD15EC">
        <w:rPr>
          <w:sz w:val="24"/>
          <w:szCs w:val="24"/>
        </w:rPr>
        <w:t>содержит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12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заданий. В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заданиях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1,</w:t>
      </w:r>
      <w:r w:rsidRPr="00FD15EC">
        <w:rPr>
          <w:spacing w:val="39"/>
          <w:sz w:val="24"/>
          <w:szCs w:val="24"/>
        </w:rPr>
        <w:t xml:space="preserve"> </w:t>
      </w:r>
      <w:r w:rsidRPr="00FD15EC">
        <w:rPr>
          <w:sz w:val="24"/>
          <w:szCs w:val="24"/>
        </w:rPr>
        <w:t>2,</w:t>
      </w:r>
      <w:r w:rsidRPr="00FD15EC">
        <w:rPr>
          <w:spacing w:val="37"/>
          <w:sz w:val="24"/>
          <w:szCs w:val="24"/>
        </w:rPr>
        <w:t xml:space="preserve"> </w:t>
      </w:r>
      <w:r w:rsidRPr="00FD15EC">
        <w:rPr>
          <w:sz w:val="24"/>
          <w:szCs w:val="24"/>
        </w:rPr>
        <w:t>4,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5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(пункт</w:t>
      </w:r>
      <w:r w:rsidRPr="00FD15EC">
        <w:rPr>
          <w:spacing w:val="37"/>
          <w:sz w:val="24"/>
          <w:szCs w:val="24"/>
        </w:rPr>
        <w:t xml:space="preserve"> </w:t>
      </w:r>
      <w:r w:rsidRPr="00FD15EC">
        <w:rPr>
          <w:sz w:val="24"/>
          <w:szCs w:val="24"/>
        </w:rPr>
        <w:t>1),</w:t>
      </w:r>
      <w:r w:rsidRPr="00FD15EC">
        <w:rPr>
          <w:spacing w:val="39"/>
          <w:sz w:val="24"/>
          <w:szCs w:val="24"/>
        </w:rPr>
        <w:t xml:space="preserve"> </w:t>
      </w:r>
      <w:r w:rsidRPr="00FD15EC">
        <w:rPr>
          <w:sz w:val="24"/>
          <w:szCs w:val="24"/>
        </w:rPr>
        <w:t>6</w:t>
      </w:r>
      <w:r w:rsidRPr="00FD15EC">
        <w:rPr>
          <w:spacing w:val="37"/>
          <w:sz w:val="24"/>
          <w:szCs w:val="24"/>
        </w:rPr>
        <w:t xml:space="preserve"> </w:t>
      </w:r>
      <w:r w:rsidRPr="00FD15EC">
        <w:rPr>
          <w:sz w:val="24"/>
          <w:szCs w:val="24"/>
        </w:rPr>
        <w:t>(пункты</w:t>
      </w:r>
      <w:r w:rsidRPr="00FD15EC">
        <w:rPr>
          <w:spacing w:val="39"/>
          <w:sz w:val="24"/>
          <w:szCs w:val="24"/>
        </w:rPr>
        <w:t xml:space="preserve"> </w:t>
      </w:r>
      <w:r w:rsidRPr="00FD15EC">
        <w:rPr>
          <w:sz w:val="24"/>
          <w:szCs w:val="24"/>
        </w:rPr>
        <w:t>1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и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2),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7,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9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(пункты</w:t>
      </w:r>
      <w:r w:rsidRPr="00FD15EC">
        <w:rPr>
          <w:spacing w:val="38"/>
          <w:sz w:val="24"/>
          <w:szCs w:val="24"/>
        </w:rPr>
        <w:t xml:space="preserve"> </w:t>
      </w:r>
      <w:r w:rsidRPr="00FD15EC">
        <w:rPr>
          <w:sz w:val="24"/>
          <w:szCs w:val="24"/>
        </w:rPr>
        <w:t>1</w:t>
      </w:r>
      <w:r w:rsidRPr="00FD15EC">
        <w:rPr>
          <w:spacing w:val="39"/>
          <w:sz w:val="24"/>
          <w:szCs w:val="24"/>
        </w:rPr>
        <w:t xml:space="preserve"> </w:t>
      </w:r>
      <w:r w:rsidRPr="00FD15EC">
        <w:rPr>
          <w:sz w:val="24"/>
          <w:szCs w:val="24"/>
        </w:rPr>
        <w:t>и</w:t>
      </w:r>
      <w:r w:rsidRPr="00FD15EC">
        <w:rPr>
          <w:spacing w:val="36"/>
          <w:sz w:val="24"/>
          <w:szCs w:val="24"/>
        </w:rPr>
        <w:t xml:space="preserve"> </w:t>
      </w:r>
      <w:r w:rsidRPr="00FD15EC">
        <w:rPr>
          <w:sz w:val="24"/>
          <w:szCs w:val="24"/>
        </w:rPr>
        <w:t>2)</w:t>
      </w:r>
      <w:r w:rsidRPr="00FD15EC">
        <w:rPr>
          <w:spacing w:val="-67"/>
          <w:sz w:val="24"/>
          <w:szCs w:val="24"/>
        </w:rPr>
        <w:t xml:space="preserve">        </w:t>
      </w:r>
      <w:r w:rsidRPr="00FD15EC">
        <w:rPr>
          <w:sz w:val="24"/>
          <w:szCs w:val="24"/>
        </w:rPr>
        <w:t>необходимо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записать только ответ. В заданиях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>5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>(пункт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>2)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>и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>11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>нужно изобразить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>требуемые</w:t>
      </w:r>
      <w:r w:rsidRPr="00FD15EC">
        <w:rPr>
          <w:spacing w:val="1"/>
          <w:sz w:val="24"/>
          <w:szCs w:val="24"/>
        </w:rPr>
        <w:t xml:space="preserve"> </w:t>
      </w:r>
      <w:r w:rsidRPr="00FD15EC">
        <w:rPr>
          <w:sz w:val="24"/>
          <w:szCs w:val="24"/>
        </w:rPr>
        <w:t xml:space="preserve">элементы </w:t>
      </w:r>
      <w:r w:rsidRPr="00FD15EC">
        <w:rPr>
          <w:spacing w:val="-67"/>
          <w:sz w:val="24"/>
          <w:szCs w:val="24"/>
        </w:rPr>
        <w:t xml:space="preserve">   </w:t>
      </w:r>
      <w:r w:rsidRPr="00FD15EC">
        <w:rPr>
          <w:sz w:val="24"/>
          <w:szCs w:val="24"/>
        </w:rPr>
        <w:t>рисунка. В</w:t>
      </w:r>
      <w:r w:rsidRPr="00FD15EC">
        <w:rPr>
          <w:spacing w:val="-2"/>
          <w:sz w:val="24"/>
          <w:szCs w:val="24"/>
        </w:rPr>
        <w:t xml:space="preserve"> </w:t>
      </w:r>
      <w:r w:rsidRPr="00FD15EC">
        <w:rPr>
          <w:sz w:val="24"/>
          <w:szCs w:val="24"/>
        </w:rPr>
        <w:t>задании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10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необходимо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заполнить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схему. В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заданиях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3, 8,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12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требуется записать</w:t>
      </w:r>
      <w:r w:rsidRPr="00FD15EC">
        <w:rPr>
          <w:spacing w:val="-1"/>
          <w:sz w:val="24"/>
          <w:szCs w:val="24"/>
        </w:rPr>
        <w:t xml:space="preserve"> </w:t>
      </w:r>
      <w:r w:rsidRPr="00FD15EC">
        <w:rPr>
          <w:sz w:val="24"/>
          <w:szCs w:val="24"/>
        </w:rPr>
        <w:t>решение</w:t>
      </w:r>
      <w:r w:rsidRPr="00FD15EC">
        <w:rPr>
          <w:spacing w:val="-2"/>
          <w:sz w:val="24"/>
          <w:szCs w:val="24"/>
        </w:rPr>
        <w:t xml:space="preserve"> </w:t>
      </w:r>
      <w:r w:rsidRPr="00FD15EC">
        <w:rPr>
          <w:sz w:val="24"/>
          <w:szCs w:val="24"/>
        </w:rPr>
        <w:t>и ответ.</w:t>
      </w:r>
    </w:p>
    <w:p w:rsidR="00A37687" w:rsidRPr="00FD15EC" w:rsidRDefault="00A37687" w:rsidP="00FD15EC">
      <w:pPr>
        <w:pStyle w:val="a3"/>
        <w:spacing w:line="276" w:lineRule="auto"/>
        <w:ind w:firstLine="709"/>
        <w:jc w:val="both"/>
      </w:pPr>
      <w:r w:rsidRPr="00FD15EC">
        <w:rPr>
          <w:color w:val="0D0D0D"/>
        </w:rPr>
        <w:t xml:space="preserve">Проверочная работа по математике содержала 12 заданий, из них в 7 заданиях </w:t>
      </w:r>
      <w:r w:rsidRPr="00FD15EC">
        <w:t>требовалось записать только ответ, в 2 заданиях нужно было изобразить требуемые элементы рисунка, в 3 заданиях требовалось записать решение и ответ, 1 задание было ориентировано на заполнение схемы.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644"/>
        <w:jc w:val="both"/>
        <w:rPr>
          <w:lang w:eastAsia="en-US"/>
        </w:rPr>
      </w:pPr>
      <w:r w:rsidRPr="00FD15EC">
        <w:rPr>
          <w:lang w:eastAsia="en-US"/>
        </w:rPr>
        <w:t xml:space="preserve">Работа состояла из 10 заданий базового уровня и 2 повышенного уровня.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644"/>
        <w:jc w:val="both"/>
        <w:rPr>
          <w:color w:val="0D0D0D"/>
        </w:rPr>
      </w:pPr>
      <w:r w:rsidRPr="00FD15EC">
        <w:rPr>
          <w:lang w:eastAsia="en-US"/>
        </w:rPr>
        <w:t xml:space="preserve">Задания проверочной работы направлены на выявление уровня владения </w:t>
      </w:r>
      <w:proofErr w:type="gramStart"/>
      <w:r w:rsidRPr="00FD15EC">
        <w:rPr>
          <w:lang w:eastAsia="en-US"/>
        </w:rPr>
        <w:t>обучающимися</w:t>
      </w:r>
      <w:proofErr w:type="gramEnd"/>
      <w:r w:rsidRPr="00FD15EC">
        <w:rPr>
          <w:lang w:eastAsia="en-US"/>
        </w:rPr>
        <w:t xml:space="preserve"> </w:t>
      </w:r>
      <w:r w:rsidRPr="00FD15EC">
        <w:rPr>
          <w:color w:val="0D0D0D"/>
        </w:rPr>
        <w:t>работать с математическим текстом (структурирование, извлечение необходимой информации); выполнять письменные и устные вычисления и преобразования, использовать знаково-символические средства представления информации для решения задач.</w:t>
      </w:r>
    </w:p>
    <w:p w:rsidR="00A37687" w:rsidRPr="00FD15EC" w:rsidRDefault="00A37687" w:rsidP="00FD15EC">
      <w:pPr>
        <w:pStyle w:val="a6"/>
        <w:spacing w:before="240" w:line="276" w:lineRule="auto"/>
        <w:ind w:left="709"/>
        <w:jc w:val="both"/>
        <w:rPr>
          <w:b/>
          <w:bCs/>
          <w:sz w:val="24"/>
          <w:szCs w:val="24"/>
          <w:lang w:eastAsia="ru-RU"/>
        </w:rPr>
      </w:pPr>
      <w:r w:rsidRPr="00FD15E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A37687" w:rsidRPr="00FD15EC" w:rsidRDefault="00A37687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Полностью правильно выполненная работа оценивалась 13 баллами. Перевод первичных баллов в отметки по пятибалльной шкале представлен в таблице 2.1.2.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FD15EC">
        <w:rPr>
          <w:rFonts w:eastAsia="Calibri"/>
          <w:i/>
        </w:rPr>
        <w:t xml:space="preserve">Таблица 2.1.2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Перевод первичных баллов по математике  в отметки</w:t>
      </w:r>
    </w:p>
    <w:p w:rsidR="00A37687" w:rsidRPr="00FD15EC" w:rsidRDefault="00A37687" w:rsidP="00FD15E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A37687" w:rsidRPr="00FD15EC" w:rsidTr="00A37687">
        <w:trPr>
          <w:trHeight w:val="4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7687" w:rsidRPr="00FD15EC" w:rsidRDefault="00A37687" w:rsidP="00FD15EC">
            <w:pPr>
              <w:pStyle w:val="a8"/>
              <w:autoSpaceDE w:val="0"/>
              <w:autoSpaceDN w:val="0"/>
              <w:spacing w:before="0" w:beforeAutospacing="0" w:after="0" w:afterAutospacing="0" w:line="276" w:lineRule="auto"/>
              <w:ind w:firstLine="709"/>
              <w:jc w:val="center"/>
              <w:rPr>
                <w:lang w:val="en-US" w:eastAsia="en-US"/>
              </w:rPr>
            </w:pPr>
            <w:proofErr w:type="spellStart"/>
            <w:r w:rsidRPr="00FD15EC">
              <w:rPr>
                <w:lang w:val="en-US" w:eastAsia="en-US"/>
              </w:rPr>
              <w:t>Отметка</w:t>
            </w:r>
            <w:proofErr w:type="spellEnd"/>
            <w:r w:rsidRPr="00FD15EC">
              <w:rPr>
                <w:lang w:val="en-US" w:eastAsia="en-US"/>
              </w:rPr>
              <w:t xml:space="preserve"> </w:t>
            </w:r>
            <w:proofErr w:type="spellStart"/>
            <w:r w:rsidRPr="00FD15EC">
              <w:rPr>
                <w:lang w:val="en-US" w:eastAsia="en-US"/>
              </w:rPr>
              <w:t>по</w:t>
            </w:r>
            <w:proofErr w:type="spellEnd"/>
            <w:r w:rsidRPr="00FD15EC">
              <w:rPr>
                <w:lang w:val="en-US" w:eastAsia="en-US"/>
              </w:rPr>
              <w:t xml:space="preserve"> </w:t>
            </w:r>
            <w:proofErr w:type="spellStart"/>
            <w:r w:rsidRPr="00FD15EC">
              <w:rPr>
                <w:lang w:val="en-US" w:eastAsia="en-US"/>
              </w:rPr>
              <w:t>пятибалльной</w:t>
            </w:r>
            <w:proofErr w:type="spellEnd"/>
            <w:r w:rsidRPr="00FD15EC">
              <w:rPr>
                <w:lang w:val="en-US" w:eastAsia="en-US"/>
              </w:rPr>
              <w:t xml:space="preserve"> </w:t>
            </w:r>
            <w:proofErr w:type="spellStart"/>
            <w:r w:rsidRPr="00FD15EC">
              <w:rPr>
                <w:lang w:val="en-US" w:eastAsia="en-US"/>
              </w:rPr>
              <w:t>шкале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7687" w:rsidRPr="00FD15EC" w:rsidRDefault="00A37687" w:rsidP="00FD15EC">
            <w:pPr>
              <w:pStyle w:val="a8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D15EC">
              <w:rPr>
                <w:lang w:val="en-US" w:eastAsia="en-US"/>
              </w:rPr>
              <w:t>«2»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7687" w:rsidRPr="00FD15EC" w:rsidRDefault="00A37687" w:rsidP="00FD15EC">
            <w:pPr>
              <w:pStyle w:val="a8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D15EC">
              <w:rPr>
                <w:lang w:val="en-US" w:eastAsia="en-US"/>
              </w:rPr>
              <w:t>«3»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7687" w:rsidRPr="00FD15EC" w:rsidRDefault="00A37687" w:rsidP="00FD15EC">
            <w:pPr>
              <w:pStyle w:val="a8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D15EC">
              <w:rPr>
                <w:lang w:val="en-US" w:eastAsia="en-US"/>
              </w:rPr>
              <w:t>«4»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37687" w:rsidRPr="00FD15EC" w:rsidRDefault="00A37687" w:rsidP="00FD15EC">
            <w:pPr>
              <w:pStyle w:val="a8"/>
              <w:autoSpaceDE w:val="0"/>
              <w:autoSpaceDN w:val="0"/>
              <w:spacing w:before="0" w:beforeAutospacing="0" w:after="0" w:afterAutospacing="0" w:line="276" w:lineRule="auto"/>
              <w:jc w:val="center"/>
              <w:rPr>
                <w:lang w:val="en-US" w:eastAsia="en-US"/>
              </w:rPr>
            </w:pPr>
            <w:r w:rsidRPr="00FD15EC">
              <w:rPr>
                <w:lang w:val="en-US" w:eastAsia="en-US"/>
              </w:rPr>
              <w:t>«5»</w:t>
            </w:r>
          </w:p>
        </w:tc>
      </w:tr>
      <w:tr w:rsidR="00A37687" w:rsidRPr="00FD15EC" w:rsidTr="00A37687">
        <w:trPr>
          <w:trHeight w:val="5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pStyle w:val="a8"/>
              <w:autoSpaceDE w:val="0"/>
              <w:autoSpaceDN w:val="0"/>
              <w:spacing w:before="0" w:beforeAutospacing="0" w:after="0" w:afterAutospacing="0" w:line="276" w:lineRule="auto"/>
              <w:ind w:firstLine="709"/>
              <w:jc w:val="center"/>
              <w:rPr>
                <w:highlight w:val="yellow"/>
                <w:lang w:val="en-US" w:eastAsia="en-US"/>
              </w:rPr>
            </w:pPr>
            <w:proofErr w:type="spellStart"/>
            <w:r w:rsidRPr="00FD15EC">
              <w:rPr>
                <w:lang w:val="en-US" w:eastAsia="en-US"/>
              </w:rPr>
              <w:t>Первичные</w:t>
            </w:r>
            <w:proofErr w:type="spellEnd"/>
            <w:r w:rsidRPr="00FD15EC">
              <w:rPr>
                <w:lang w:val="en-US" w:eastAsia="en-US"/>
              </w:rPr>
              <w:t xml:space="preserve"> </w:t>
            </w:r>
            <w:proofErr w:type="spellStart"/>
            <w:r w:rsidRPr="00FD15EC">
              <w:rPr>
                <w:lang w:val="en-US" w:eastAsia="en-US"/>
              </w:rPr>
              <w:t>баллы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0-5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6-9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10-14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15-20</w:t>
            </w:r>
          </w:p>
        </w:tc>
      </w:tr>
    </w:tbl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Как и в предыдущие годы, общий подход к оценке типов заданий, включенных в проверочную работу, существенно не изменился: задания базового уровня оценивались от 1 до 2 баллов, повышенного – 2 баллами.</w:t>
      </w:r>
    </w:p>
    <w:p w:rsidR="00A37687" w:rsidRPr="00FD15EC" w:rsidRDefault="00A37687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right="-1"/>
        <w:rPr>
          <w:b/>
        </w:rPr>
      </w:pPr>
    </w:p>
    <w:p w:rsidR="00A37687" w:rsidRPr="00FD15EC" w:rsidRDefault="00A37687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FD15EC">
        <w:rPr>
          <w:b/>
        </w:rPr>
        <w:t>Общая характеристика результатов выполнения работы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участников по полученным отметкам показано в таблице 2.1.3.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 xml:space="preserve">По </w:t>
      </w:r>
      <w:r w:rsidRPr="00FD15EC">
        <w:rPr>
          <w:sz w:val="24"/>
          <w:szCs w:val="24"/>
          <w:lang w:eastAsia="ru-RU"/>
        </w:rPr>
        <w:t xml:space="preserve">итогам ВПР в 2021 году 6  четвероклассников (46,15 %) ГБОУ СОШ пос. Волжский Утёс получили отметку «3», что на 46,15 % больше, чем в 2020 г.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 xml:space="preserve">2 обучающихся (15,39 %) получили отметку «4», что на 84 % меньше, чем в  2020 г.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Максимальное количество первичных баллов набрали 5 участников ВПР      (38,46 %), в то время как в 2020 году этот показатель составлял 0 %.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2.1.3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ВПР по математике по полученным баллам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(статистика по отметкам)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523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1690"/>
        <w:gridCol w:w="1070"/>
        <w:gridCol w:w="766"/>
        <w:gridCol w:w="1072"/>
        <w:gridCol w:w="764"/>
        <w:gridCol w:w="1072"/>
        <w:gridCol w:w="766"/>
        <w:gridCol w:w="1074"/>
        <w:gridCol w:w="932"/>
      </w:tblGrid>
      <w:tr w:rsidR="00A37687" w:rsidRPr="00FD15EC" w:rsidTr="00FD15EC">
        <w:trPr>
          <w:trHeight w:val="40"/>
        </w:trPr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Группы</w:t>
            </w:r>
            <w:proofErr w:type="spellEnd"/>
            <w:r w:rsidRPr="00FD15E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/>
                <w:sz w:val="24"/>
                <w:szCs w:val="24"/>
                <w:lang w:val="en-US"/>
              </w:rPr>
              <w:t>Факт</w:t>
            </w:r>
            <w:proofErr w:type="spellEnd"/>
            <w:r w:rsidRPr="00FD15EC">
              <w:rPr>
                <w:b/>
                <w:sz w:val="24"/>
                <w:szCs w:val="24"/>
                <w:lang w:val="en-US"/>
              </w:rPr>
              <w:t xml:space="preserve">. </w:t>
            </w:r>
          </w:p>
          <w:p w:rsidR="00A37687" w:rsidRPr="00FD15EC" w:rsidRDefault="00A37687" w:rsidP="00FD15EC">
            <w:pPr>
              <w:spacing w:line="276" w:lineRule="auto"/>
              <w:ind w:right="-107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/>
                <w:sz w:val="24"/>
                <w:szCs w:val="24"/>
                <w:lang w:val="en-US"/>
              </w:rPr>
              <w:t>численность</w:t>
            </w:r>
            <w:proofErr w:type="spellEnd"/>
            <w:r w:rsidRPr="00FD15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/>
                <w:sz w:val="24"/>
                <w:szCs w:val="24"/>
                <w:lang w:val="en-US"/>
              </w:rPr>
              <w:t>участников</w:t>
            </w:r>
            <w:proofErr w:type="spellEnd"/>
          </w:p>
        </w:tc>
        <w:tc>
          <w:tcPr>
            <w:tcW w:w="344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FD15E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участников</w:t>
            </w:r>
            <w:proofErr w:type="spellEnd"/>
            <w:r w:rsidRPr="00FD15E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FD15E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баллам</w:t>
            </w:r>
            <w:proofErr w:type="spellEnd"/>
          </w:p>
        </w:tc>
      </w:tr>
      <w:tr w:rsidR="00A37687" w:rsidRPr="00FD15EC" w:rsidTr="00FD15EC">
        <w:trPr>
          <w:trHeight w:val="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9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«5»</w:t>
            </w:r>
          </w:p>
        </w:tc>
      </w:tr>
      <w:tr w:rsidR="00A37687" w:rsidRPr="00FD15EC" w:rsidTr="00FD15EC">
        <w:trPr>
          <w:trHeight w:val="3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Чел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A37687" w:rsidRPr="00FD15EC" w:rsidTr="00FD15EC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 xml:space="preserve">2020 </w:t>
            </w: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A37687" w:rsidRPr="00FD15EC" w:rsidTr="00FD15EC">
        <w:trPr>
          <w:trHeight w:val="508"/>
        </w:trPr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sz w:val="24"/>
                <w:szCs w:val="24"/>
                <w:lang w:val="en-US"/>
              </w:rPr>
              <w:t>Российская</w:t>
            </w:r>
            <w:proofErr w:type="spellEnd"/>
            <w:r w:rsidRPr="00FD15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1369699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95605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687" w:rsidRPr="00FD15EC" w:rsidRDefault="00A37687" w:rsidP="00FD15EC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6,98</w:t>
            </w:r>
          </w:p>
          <w:p w:rsidR="00A37687" w:rsidRPr="00FD15EC" w:rsidRDefault="00A37687" w:rsidP="00FD15EC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371051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27,09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602257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43,97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300786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21,96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A37687" w:rsidRPr="00FD15EC" w:rsidTr="00FD15EC">
        <w:trPr>
          <w:trHeight w:val="508"/>
        </w:trPr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Самарская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lastRenderedPageBreak/>
              <w:t>области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lastRenderedPageBreak/>
              <w:t>29469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lastRenderedPageBreak/>
              <w:t>996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687" w:rsidRPr="00FD15EC" w:rsidRDefault="00A37687" w:rsidP="00FD15EC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3,38</w:t>
            </w:r>
          </w:p>
          <w:p w:rsidR="00A37687" w:rsidRPr="00FD15EC" w:rsidRDefault="00A37687" w:rsidP="00FD15EC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lastRenderedPageBreak/>
              <w:t>6424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21,8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lastRenderedPageBreak/>
              <w:t>13865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47,05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8184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27,77</w:t>
            </w:r>
          </w:p>
        </w:tc>
      </w:tr>
      <w:tr w:rsidR="00A37687" w:rsidRPr="00FD15EC" w:rsidTr="00FD15EC">
        <w:trPr>
          <w:trHeight w:val="508"/>
        </w:trPr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lastRenderedPageBreak/>
              <w:t>Всего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37687" w:rsidRPr="00FD15EC" w:rsidTr="00FD15EC">
        <w:trPr>
          <w:trHeight w:val="37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right="-105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A37687" w:rsidRPr="00FD15EC" w:rsidTr="00FD15EC">
        <w:trPr>
          <w:trHeight w:val="35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ind w:right="-10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15EC">
              <w:rPr>
                <w:b/>
                <w:bCs/>
                <w:sz w:val="24"/>
                <w:szCs w:val="24"/>
                <w:lang w:val="en-US"/>
              </w:rPr>
              <w:t xml:space="preserve">2021 </w:t>
            </w:r>
            <w:proofErr w:type="spellStart"/>
            <w:r w:rsidRPr="00FD15EC">
              <w:rPr>
                <w:b/>
                <w:bCs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A37687" w:rsidRPr="00FD15EC" w:rsidTr="00FD15EC">
        <w:trPr>
          <w:trHeight w:val="354"/>
        </w:trPr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sz w:val="24"/>
                <w:szCs w:val="24"/>
                <w:lang w:val="en-US"/>
              </w:rPr>
              <w:t>Российская</w:t>
            </w:r>
            <w:proofErr w:type="spellEnd"/>
            <w:r w:rsidRPr="00FD15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1528229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46000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3,01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318789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20,86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667530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43,68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495910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32,45</w:t>
            </w:r>
          </w:p>
        </w:tc>
      </w:tr>
      <w:tr w:rsidR="00A37687" w:rsidRPr="00FD15EC" w:rsidTr="00FD15EC">
        <w:trPr>
          <w:trHeight w:val="354"/>
        </w:trPr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Самарская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32557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443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1,36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6577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20,2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14927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45,85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10610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32,59</w:t>
            </w:r>
          </w:p>
        </w:tc>
      </w:tr>
      <w:tr w:rsidR="00A37687" w:rsidRPr="00FD15EC" w:rsidTr="00FD15EC">
        <w:trPr>
          <w:trHeight w:val="354"/>
        </w:trPr>
        <w:tc>
          <w:tcPr>
            <w:tcW w:w="7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Всего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FD15E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Cs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46,15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15,38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38,46</w:t>
            </w:r>
          </w:p>
        </w:tc>
      </w:tr>
      <w:tr w:rsidR="00A37687" w:rsidRPr="00FD15EC" w:rsidTr="00FD15EC">
        <w:trPr>
          <w:trHeight w:val="354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46,15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15,38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38,46</w:t>
            </w:r>
          </w:p>
        </w:tc>
      </w:tr>
    </w:tbl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r w:rsidRPr="00FD15EC">
        <w:t xml:space="preserve">Наибольшая доля обучающихся школы получили отметку «3». Это на 26 % больше, чем эти же показатели по РФ и Самарской области.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2.1.4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Уровень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и качество обучения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sz w:val="24"/>
          <w:szCs w:val="24"/>
        </w:rPr>
      </w:pPr>
      <w:r w:rsidRPr="00FD15EC">
        <w:rPr>
          <w:i/>
          <w:sz w:val="24"/>
          <w:szCs w:val="24"/>
        </w:rPr>
        <w:t xml:space="preserve">по математике обучающихся 4 классов 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A37687" w:rsidRPr="00FD15EC" w:rsidTr="00A37687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Территориальное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«3», «4» и «5» 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обученности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FD15E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A37687" w:rsidRPr="00FD15EC" w:rsidTr="00A37687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37687" w:rsidRPr="00FD15EC" w:rsidTr="00A37687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Российская</w:t>
            </w:r>
            <w:proofErr w:type="spellEnd"/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</w:tr>
      <w:tr w:rsidR="00A37687" w:rsidRPr="00FD15EC" w:rsidTr="00A37687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Самарская</w:t>
            </w:r>
            <w:proofErr w:type="spellEnd"/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79</w:t>
            </w:r>
          </w:p>
        </w:tc>
      </w:tr>
      <w:tr w:rsidR="00A37687" w:rsidRPr="00FD15EC" w:rsidTr="00A3768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A37687" w:rsidRPr="00FD15EC" w:rsidTr="00A37687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</w:tr>
    </w:tbl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На отметки «4» и «5» (качество обучения) выполнили работу 53 % обучающихся, что на 26 % ниже показателя по Самарской области  и на 23% ниже показателя по Российской Федерации.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2.1.1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Сравнение уровня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учащихся 4-х классов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математике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514975" cy="2400300"/>
            <wp:effectExtent l="19050" t="0" r="9525" b="0"/>
            <wp:docPr id="3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FD15EC">
        <w:t xml:space="preserve">Результаты выполнения проверочной работы показали, что с предложенными заданиями справились 100 % участников, что на 1 % выше показателей по Самарской области и  на 3 % выше показателей по РФ. В сравнении с 2020 г. этот показатель остался на прежнем уровне.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В 2021 г. уровень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 xml:space="preserve"> остался на прежнем уровне.  Качество обучения в 2021 г. по сравнению с 2020 г. снизился на 47 %. </w:t>
      </w:r>
    </w:p>
    <w:p w:rsidR="00A37687" w:rsidRPr="00FD15EC" w:rsidRDefault="00A37687" w:rsidP="00FD15EC">
      <w:pPr>
        <w:spacing w:line="276" w:lineRule="auto"/>
        <w:rPr>
          <w:sz w:val="24"/>
          <w:szCs w:val="24"/>
        </w:rPr>
      </w:pPr>
      <w:r w:rsidRPr="00FD15EC">
        <w:rPr>
          <w:sz w:val="24"/>
          <w:szCs w:val="24"/>
        </w:rPr>
        <w:t xml:space="preserve">          Распределение баллов участников ВПР по математике в 4 классах в 2021 году отличается от нормального распределения (Диаграмма 2.1.2а).</w:t>
      </w:r>
    </w:p>
    <w:p w:rsidR="00A37687" w:rsidRPr="00FD15EC" w:rsidRDefault="00A37687" w:rsidP="00FD15EC">
      <w:pPr>
        <w:spacing w:line="276" w:lineRule="auto"/>
        <w:ind w:right="-1"/>
        <w:jc w:val="both"/>
        <w:rPr>
          <w:sz w:val="24"/>
          <w:szCs w:val="24"/>
        </w:rPr>
      </w:pPr>
    </w:p>
    <w:p w:rsidR="00A37687" w:rsidRPr="00FD15EC" w:rsidRDefault="00A37687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Диаграмма 2.1.2 </w:t>
      </w:r>
    </w:p>
    <w:p w:rsidR="00A37687" w:rsidRPr="00FD15EC" w:rsidRDefault="00A37687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ВПР по математике  4 классов </w:t>
      </w:r>
    </w:p>
    <w:p w:rsidR="00A37687" w:rsidRPr="00FD15EC" w:rsidRDefault="00A37687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 2020 г.</w:t>
      </w:r>
    </w:p>
    <w:p w:rsidR="00A37687" w:rsidRPr="00FD15EC" w:rsidRDefault="00A37687" w:rsidP="00FD15EC">
      <w:pPr>
        <w:spacing w:line="276" w:lineRule="auto"/>
        <w:ind w:left="142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038725" cy="2305050"/>
            <wp:effectExtent l="0" t="0" r="0" b="0"/>
            <wp:docPr id="3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687" w:rsidRPr="00FD15EC" w:rsidRDefault="00A37687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Диаграмма 2.1.2а </w:t>
      </w:r>
    </w:p>
    <w:p w:rsidR="00A37687" w:rsidRPr="00FD15EC" w:rsidRDefault="00A37687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ВПР по математике 4 классов </w:t>
      </w:r>
    </w:p>
    <w:p w:rsidR="00A37687" w:rsidRPr="00FD15EC" w:rsidRDefault="00A37687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 2021г.</w:t>
      </w:r>
    </w:p>
    <w:p w:rsidR="00A37687" w:rsidRPr="00FD15EC" w:rsidRDefault="00A37687" w:rsidP="00FD15EC">
      <w:pPr>
        <w:spacing w:line="276" w:lineRule="auto"/>
        <w:ind w:left="142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086350" cy="2305050"/>
            <wp:effectExtent l="0" t="0" r="0" b="0"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687" w:rsidRPr="00FD15EC" w:rsidRDefault="00A37687" w:rsidP="00FD15EC">
      <w:pPr>
        <w:spacing w:line="276" w:lineRule="auto"/>
        <w:ind w:left="142"/>
        <w:jc w:val="center"/>
        <w:rPr>
          <w:sz w:val="24"/>
          <w:szCs w:val="24"/>
        </w:rPr>
      </w:pPr>
    </w:p>
    <w:p w:rsidR="00A37687" w:rsidRPr="00FD15EC" w:rsidRDefault="00A37687" w:rsidP="00FD15EC">
      <w:pPr>
        <w:spacing w:line="276" w:lineRule="auto"/>
        <w:ind w:right="-1"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В целом по школе доля участников ВПР по математике, получивших максимальный балл, в 2021 году выше, чем указанный показатель по итогам ВПР в 2020 году (38,46  % против 0 % в 2020 году).</w:t>
      </w:r>
    </w:p>
    <w:p w:rsidR="00A37687" w:rsidRPr="00FD15EC" w:rsidRDefault="00A37687" w:rsidP="00FD15EC">
      <w:pPr>
        <w:spacing w:line="276" w:lineRule="auto"/>
        <w:ind w:right="-1" w:firstLine="709"/>
        <w:jc w:val="both"/>
        <w:rPr>
          <w:i/>
          <w:sz w:val="24"/>
          <w:szCs w:val="24"/>
        </w:rPr>
      </w:pPr>
      <w:r w:rsidRPr="00FD15EC">
        <w:rPr>
          <w:sz w:val="24"/>
          <w:szCs w:val="24"/>
        </w:rPr>
        <w:t xml:space="preserve"> </w:t>
      </w:r>
      <w:r w:rsidRPr="00FD15EC">
        <w:rPr>
          <w:i/>
          <w:sz w:val="24"/>
          <w:szCs w:val="24"/>
        </w:rPr>
        <w:t xml:space="preserve">Таблица 2.1.5. </w:t>
      </w:r>
    </w:p>
    <w:p w:rsidR="00A37687" w:rsidRPr="00FD15EC" w:rsidRDefault="00A37687" w:rsidP="00FD15E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Анализ выполнения отдельных заданий (достижение планируемых результатов в соответствии образовательной программой 4 класса) </w:t>
      </w:r>
    </w:p>
    <w:p w:rsidR="00A37687" w:rsidRPr="00FD15EC" w:rsidRDefault="00A37687" w:rsidP="00FD15E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1"/>
        <w:gridCol w:w="877"/>
        <w:gridCol w:w="959"/>
      </w:tblGrid>
      <w:tr w:rsidR="00A37687" w:rsidRPr="00FD15EC" w:rsidTr="00A37687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Блоки ПООП обучающийся </w:t>
            </w:r>
            <w:proofErr w:type="gramStart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15EC">
              <w:rPr>
                <w:bCs/>
                <w:color w:val="000000"/>
                <w:sz w:val="24"/>
                <w:szCs w:val="24"/>
                <w:lang w:val="en-US" w:eastAsia="ru-RU"/>
              </w:rPr>
              <w:t>Макс</w:t>
            </w:r>
            <w:proofErr w:type="spellEnd"/>
            <w:r w:rsidRPr="00FD15EC">
              <w:rPr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15EC">
              <w:rPr>
                <w:bCs/>
                <w:color w:val="000000"/>
                <w:sz w:val="24"/>
                <w:szCs w:val="24"/>
                <w:lang w:val="en-US" w:eastAsia="ru-RU"/>
              </w:rPr>
              <w:t>балл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Сам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обл</w:t>
            </w:r>
            <w:proofErr w:type="spellEnd"/>
            <w:proofErr w:type="gramEnd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ОО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Умение выполнять арифметические действия с числами и числовыми выражениями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93.07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93.47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84.62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84.19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85.6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92.31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84.28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85.96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80.77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numPr>
                <w:ilvl w:val="0"/>
                <w:numId w:val="3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</w:t>
            </w:r>
          </w:p>
          <w:p w:rsidR="00A37687" w:rsidRPr="00FD15EC" w:rsidRDefault="00A37687" w:rsidP="00FD15EC">
            <w:pPr>
              <w:pStyle w:val="a6"/>
              <w:spacing w:line="276" w:lineRule="auto"/>
              <w:ind w:left="720" w:firstLine="0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окружающих предметов, процессов, явлений, для оценки количественных и</w:t>
            </w:r>
          </w:p>
          <w:p w:rsidR="00A37687" w:rsidRPr="00FD15EC" w:rsidRDefault="00A37687" w:rsidP="00FD15EC">
            <w:pPr>
              <w:pStyle w:val="a6"/>
              <w:spacing w:line="276" w:lineRule="auto"/>
              <w:ind w:left="720" w:firstLine="0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пространственных отношений предметов, процессов, явлений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60.97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62.94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53.85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spacing w:line="276" w:lineRule="auto"/>
              <w:ind w:left="720" w:firstLine="0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5.1  Умение исследовать, распознавать геометрические фигуры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68.09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69.63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76.92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spacing w:line="276" w:lineRule="auto"/>
              <w:ind w:left="720" w:firstLine="0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5.2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Умение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изображать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геометрические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фигуры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56.11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57.51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61.54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spacing w:line="276" w:lineRule="auto"/>
              <w:ind w:left="720" w:firstLine="0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6.1 Умение работать с таблицами, схемами, графиками, диаграммами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93.12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94.46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92.31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spacing w:line="276" w:lineRule="auto"/>
              <w:ind w:left="720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     6.2  Умение работать с таблицами, схемами, графиками, диаграммами, анализировать и</w:t>
            </w:r>
          </w:p>
          <w:p w:rsidR="00A37687" w:rsidRPr="00FD15EC" w:rsidRDefault="00A37687" w:rsidP="00FD15EC">
            <w:pPr>
              <w:pStyle w:val="a6"/>
              <w:spacing w:line="276" w:lineRule="auto"/>
              <w:ind w:left="720" w:firstLine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интерпретировать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84.52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86.32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76.92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           7. Умение выполнять арифметические действия с числами и числовыми выражениями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64.83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66.25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61.54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pStyle w:val="a6"/>
              <w:spacing w:line="276" w:lineRule="auto"/>
              <w:ind w:left="720" w:firstLine="0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8. 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Умение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решать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текстовые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47.48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50.14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53.85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            9. 1 Овладение основами логического и алгоритмического мышления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55.23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57.77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76.92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            9.2  Овладение основами логического и алгоритмического мышления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45.07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47.72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53.85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           10.  Овладение основами логического и алгоритмического мышления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58.65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59.6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42.31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          11. 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Овладение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основами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пространственного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/>
              </w:rPr>
              <w:t>воображения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67.74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66.96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42.31</w:t>
            </w:r>
          </w:p>
        </w:tc>
      </w:tr>
      <w:tr w:rsidR="00A37687" w:rsidRPr="00FD15EC" w:rsidTr="00A37687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          12. Овладение основами логического и алгоритмического мышления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16.76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3,85</w:t>
            </w:r>
          </w:p>
        </w:tc>
      </w:tr>
    </w:tbl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D15EC">
        <w:rPr>
          <w:bCs/>
        </w:rPr>
        <w:t>Обучающиеся 4 класса школы выполнили задания № 10,11,12 менее успешно по сравнению с Самарской областью и РФ. А задание № 9.1 успешнее.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proofErr w:type="gramStart"/>
      <w:r w:rsidRPr="00FD15EC">
        <w:rPr>
          <w:bCs/>
        </w:rPr>
        <w:t>Значительное число четвероклассников  школы</w:t>
      </w:r>
      <w:r w:rsidRPr="00FD15EC">
        <w:rPr>
          <w:bCs/>
          <w:i/>
        </w:rPr>
        <w:t xml:space="preserve">  у</w:t>
      </w:r>
      <w:r w:rsidRPr="00FD15EC">
        <w:t>меют выполнять арифметические действия с числами и числовыми выражениями (92,31%)</w:t>
      </w:r>
      <w:r w:rsidRPr="00FD15EC">
        <w:rPr>
          <w:bCs/>
        </w:rPr>
        <w:t xml:space="preserve">; </w:t>
      </w:r>
      <w:r w:rsidRPr="00FD15EC">
        <w:rPr>
          <w:color w:val="000000"/>
        </w:rPr>
        <w:t>умеют работать с таблицами, схемами, графиками, диаграммами (92,31%)</w:t>
      </w:r>
      <w:r w:rsidRPr="00FD15EC">
        <w:rPr>
          <w:bCs/>
        </w:rPr>
        <w:t>, достаточно высокий уровень выполнения заданий на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 (80,77%), умение исследовать, распознавать геометрические фигуры        (76,92 %)</w:t>
      </w:r>
      <w:proofErr w:type="gramEnd"/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FD15EC">
        <w:rPr>
          <w:bCs/>
        </w:rPr>
        <w:lastRenderedPageBreak/>
        <w:t xml:space="preserve">  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50 %), в том числе задания: </w:t>
      </w:r>
      <w:r w:rsidRPr="00FD15EC">
        <w:rPr>
          <w:color w:val="000000"/>
        </w:rPr>
        <w:t xml:space="preserve">направленные 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D15EC">
        <w:rPr>
          <w:color w:val="000000"/>
        </w:rPr>
        <w:t>- на овладение основами пространственного воображения       (42.31 %)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D15EC">
        <w:rPr>
          <w:color w:val="000000"/>
        </w:rPr>
        <w:t xml:space="preserve">  - на овладение основами логического и алгоритмического мышления (3.85%)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right="-1" w:firstLine="851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 xml:space="preserve">Процент выполнения заданий группами обучающихся представлен в таблице 2.1.6.                  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Таблица 2.1.6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right="-1"/>
        <w:jc w:val="center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 xml:space="preserve">Процент выполнения заданий ВПР по математике  </w:t>
      </w:r>
      <w:proofErr w:type="gramStart"/>
      <w:r w:rsidRPr="00FD15EC">
        <w:rPr>
          <w:bCs/>
          <w:sz w:val="24"/>
          <w:szCs w:val="24"/>
        </w:rPr>
        <w:t>обучающимися</w:t>
      </w:r>
      <w:proofErr w:type="gramEnd"/>
      <w:r w:rsidRPr="00FD15EC">
        <w:rPr>
          <w:bCs/>
          <w:sz w:val="24"/>
          <w:szCs w:val="24"/>
        </w:rPr>
        <w:t xml:space="preserve"> 4 классов (группы по полученному баллу)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5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A37687" w:rsidRPr="00FD15EC" w:rsidTr="00A37687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«5»</w:t>
            </w:r>
          </w:p>
        </w:tc>
      </w:tr>
      <w:tr w:rsidR="00A37687" w:rsidRPr="00FD15EC" w:rsidTr="00A376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СО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ОО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СО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sz w:val="24"/>
                <w:szCs w:val="24"/>
                <w:lang w:val="en-US"/>
              </w:rPr>
            </w:pPr>
            <w:r w:rsidRPr="00FD15EC">
              <w:rPr>
                <w:bCs/>
                <w:sz w:val="24"/>
                <w:szCs w:val="24"/>
                <w:lang w:val="en-US"/>
              </w:rPr>
              <w:t>ОО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53,05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85,08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94,92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98,32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32,51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69,36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86,94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95,99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19,19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63,53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89,5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97,67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11,74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33,62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60,76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86,31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18,06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44,56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68,02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11,06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29,66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53,08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82,94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59,14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95,55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98,58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37,47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69,12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88,18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96,4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9,93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36,11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66,07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87,53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1,58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8,94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42,95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87,82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9.1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11,06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28,69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54,2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82,77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9.2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20,07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42,17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74,29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9,71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26,65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56,6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86,33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23,7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43,32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64,69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86,6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70</w:t>
            </w:r>
          </w:p>
        </w:tc>
      </w:tr>
      <w:tr w:rsidR="00A37687" w:rsidRPr="00FD15EC" w:rsidTr="00A37687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0,45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1,51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7,67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37,98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widowControl w:val="0"/>
              <w:tabs>
                <w:tab w:val="left" w:pos="3525"/>
              </w:tabs>
              <w:autoSpaceDN w:val="0"/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FD15EC">
              <w:rPr>
                <w:bCs/>
                <w:i/>
                <w:sz w:val="24"/>
                <w:szCs w:val="24"/>
                <w:lang w:val="en-US"/>
              </w:rPr>
              <w:t>10</w:t>
            </w:r>
          </w:p>
        </w:tc>
      </w:tr>
    </w:tbl>
    <w:p w:rsidR="00A37687" w:rsidRPr="00FD15EC" w:rsidRDefault="00A37687" w:rsidP="00FD15E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p w:rsidR="00A37687" w:rsidRPr="00FD15EC" w:rsidRDefault="00A37687" w:rsidP="00FD15EC">
      <w:pPr>
        <w:tabs>
          <w:tab w:val="left" w:pos="3525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2.1.4).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2.1.4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Выполнение заданий ВПР по математике </w:t>
      </w:r>
      <w:proofErr w:type="gramStart"/>
      <w:r w:rsidRPr="00FD15EC">
        <w:rPr>
          <w:bCs/>
          <w:i/>
          <w:sz w:val="24"/>
          <w:szCs w:val="24"/>
        </w:rPr>
        <w:t>разными</w:t>
      </w:r>
      <w:proofErr w:type="gramEnd"/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группами обучающихся 4 классов (по итоговому баллу по 5-балльной шкале)</w:t>
      </w: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A37687" w:rsidRPr="00FD15EC" w:rsidRDefault="00A37687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86425" cy="2171700"/>
            <wp:effectExtent l="0" t="0" r="0" b="0"/>
            <wp:docPr id="3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7687" w:rsidRPr="00FD15EC" w:rsidRDefault="00A37687" w:rsidP="00FD15E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Объективность результатов ВПР по математике определяется степенью соответствия </w:t>
      </w:r>
      <w:r w:rsidRPr="00FD15EC">
        <w:rPr>
          <w:sz w:val="24"/>
          <w:szCs w:val="24"/>
        </w:rPr>
        <w:lastRenderedPageBreak/>
        <w:t>отметок за выполненную работу и отметок по журналу. Значение указанного показателя по итогам ВПР в марте-мае 2021 года представлено на диаграмме 2.1.5 и в таблице 2.1.7.</w:t>
      </w:r>
    </w:p>
    <w:p w:rsidR="00A37687" w:rsidRPr="00FD15EC" w:rsidRDefault="00A37687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2.1.5</w:t>
      </w:r>
    </w:p>
    <w:p w:rsidR="00A37687" w:rsidRPr="00FD15EC" w:rsidRDefault="00A37687" w:rsidP="00FD15EC">
      <w:pPr>
        <w:shd w:val="clear" w:color="auto" w:fill="FFFFFF" w:themeFill="background1"/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ВПР по математике  в 4 классе и отметок по журналу, %</w:t>
      </w:r>
    </w:p>
    <w:p w:rsidR="00A37687" w:rsidRPr="00FD15EC" w:rsidRDefault="00A37687" w:rsidP="00FD15EC">
      <w:pPr>
        <w:spacing w:line="276" w:lineRule="auto"/>
        <w:ind w:right="-1"/>
        <w:jc w:val="center"/>
        <w:rPr>
          <w:i/>
          <w:sz w:val="24"/>
          <w:szCs w:val="24"/>
        </w:rPr>
      </w:pPr>
    </w:p>
    <w:p w:rsidR="00A37687" w:rsidRPr="00FD15EC" w:rsidRDefault="00A37687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505450" cy="3209925"/>
            <wp:effectExtent l="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7687" w:rsidRPr="00FD15EC" w:rsidRDefault="00A37687" w:rsidP="00FD15EC">
      <w:pPr>
        <w:spacing w:line="276" w:lineRule="auto"/>
        <w:ind w:right="-1"/>
        <w:jc w:val="center"/>
        <w:rPr>
          <w:sz w:val="24"/>
          <w:szCs w:val="24"/>
        </w:rPr>
      </w:pPr>
    </w:p>
    <w:p w:rsidR="00A37687" w:rsidRPr="00FD15EC" w:rsidRDefault="00A37687" w:rsidP="00FD15EC">
      <w:pPr>
        <w:spacing w:line="276" w:lineRule="auto"/>
        <w:ind w:right="-1"/>
        <w:rPr>
          <w:sz w:val="24"/>
          <w:szCs w:val="24"/>
        </w:rPr>
      </w:pPr>
      <w:r w:rsidRPr="00FD15EC">
        <w:rPr>
          <w:sz w:val="24"/>
          <w:szCs w:val="24"/>
        </w:rPr>
        <w:t>1 ряд – понизили результат, 2 ряд – подтвердили, 3 ряд - повысили</w:t>
      </w:r>
    </w:p>
    <w:p w:rsidR="00A37687" w:rsidRPr="00FD15EC" w:rsidRDefault="00A37687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2.1.7</w:t>
      </w:r>
    </w:p>
    <w:p w:rsidR="00A37687" w:rsidRPr="00FD15EC" w:rsidRDefault="00A37687" w:rsidP="00FD15EC">
      <w:pPr>
        <w:spacing w:before="240"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9199" w:type="dxa"/>
        <w:tblInd w:w="534" w:type="dxa"/>
        <w:tblLook w:val="04A0"/>
      </w:tblPr>
      <w:tblGrid>
        <w:gridCol w:w="3639"/>
        <w:gridCol w:w="1780"/>
        <w:gridCol w:w="1880"/>
        <w:gridCol w:w="1900"/>
      </w:tblGrid>
      <w:tr w:rsidR="00A37687" w:rsidRPr="00FD15EC" w:rsidTr="00A37687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Понизили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Подтвердили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Повысили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</w:tr>
      <w:tr w:rsidR="00A37687" w:rsidRPr="00FD15EC" w:rsidTr="00A37687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Российская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Федерация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687" w:rsidRPr="00FD15EC" w:rsidRDefault="0079678A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687" w:rsidRPr="00FD15EC" w:rsidRDefault="0079678A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687" w:rsidRPr="00FD15EC" w:rsidRDefault="0079678A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-</w:t>
            </w:r>
          </w:p>
        </w:tc>
      </w:tr>
      <w:tr w:rsidR="00A37687" w:rsidRPr="00FD15EC" w:rsidTr="00A3768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Самарская</w:t>
            </w:r>
            <w:proofErr w:type="spellEnd"/>
            <w:r w:rsidRPr="00FD15EC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D15EC">
              <w:rPr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7,98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70,99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21.03</w:t>
            </w:r>
          </w:p>
        </w:tc>
      </w:tr>
      <w:tr w:rsidR="00A37687" w:rsidRPr="00FD15EC" w:rsidTr="00A3768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ГБОУ СОШ пос. Волжский Утёс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84,62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7,69</w:t>
            </w:r>
          </w:p>
        </w:tc>
      </w:tr>
      <w:tr w:rsidR="00A37687" w:rsidRPr="00FD15EC" w:rsidTr="00A37687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4 </w:t>
            </w:r>
            <w:r w:rsidR="0079678A" w:rsidRPr="00FD15EC">
              <w:rPr>
                <w:rFonts w:eastAsia="Calibri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5EC">
              <w:rPr>
                <w:color w:val="000000"/>
                <w:sz w:val="24"/>
                <w:szCs w:val="24"/>
                <w:lang w:val="en-US"/>
              </w:rPr>
              <w:t>7,69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84,62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7,69</w:t>
            </w:r>
          </w:p>
        </w:tc>
      </w:tr>
    </w:tbl>
    <w:p w:rsidR="00A37687" w:rsidRPr="00FD15EC" w:rsidRDefault="00A37687" w:rsidP="00FD15EC">
      <w:pPr>
        <w:spacing w:line="276" w:lineRule="auto"/>
        <w:ind w:right="-1"/>
        <w:jc w:val="center"/>
        <w:rPr>
          <w:i/>
          <w:sz w:val="24"/>
          <w:szCs w:val="24"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8"/>
        <w:jc w:val="both"/>
      </w:pPr>
      <w:r w:rsidRPr="00FD15EC">
        <w:t>Данная таблица показывает, что 84,62 % участников ВПР получили за проверочную работу отметки, соответствующие отметкам за третью четверть, 7,69 % обучающихся были выставлены отметки ниже, и у 7,69 % участников отметка за ВПР выше, чем отметки в журнале.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В таблице 2.1.7 представлены сравнительные данные о соотношении оценок за ВПР по математике и текущей успеваемости обучающихся.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Результаты данного показателя соответствуют принятым нормам (от 75% и выше).</w:t>
      </w:r>
    </w:p>
    <w:p w:rsidR="002F538D" w:rsidRPr="00FD15EC" w:rsidRDefault="002F538D" w:rsidP="00FD15E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2F538D" w:rsidRPr="00FD15EC" w:rsidRDefault="002F538D" w:rsidP="00FD15EC">
      <w:pPr>
        <w:pStyle w:val="a3"/>
        <w:spacing w:line="276" w:lineRule="auto"/>
        <w:rPr>
          <w:i/>
          <w:color w:val="000000" w:themeColor="text1"/>
        </w:rPr>
      </w:pPr>
      <w:r w:rsidRPr="00FD15EC">
        <w:rPr>
          <w:i/>
        </w:rPr>
        <w:t>2.2.</w:t>
      </w:r>
      <w:r w:rsidRPr="00FD15EC">
        <w:rPr>
          <w:i/>
          <w:color w:val="000000" w:themeColor="text1"/>
        </w:rPr>
        <w:t xml:space="preserve">РЕЗУЛЬТАТЫ ВЫПОЛНЕНИЯ ПРОВЕРОЧНОЙ РАБОТЫ </w:t>
      </w:r>
      <w:proofErr w:type="gramStart"/>
      <w:r w:rsidRPr="00FD15EC">
        <w:rPr>
          <w:i/>
          <w:color w:val="000000" w:themeColor="text1"/>
        </w:rPr>
        <w:t>ОБУЧАЮЩИХСЯ</w:t>
      </w:r>
      <w:proofErr w:type="gramEnd"/>
      <w:r w:rsidRPr="00FD15EC">
        <w:rPr>
          <w:i/>
          <w:color w:val="000000" w:themeColor="text1"/>
        </w:rPr>
        <w:t xml:space="preserve"> 5 КЛАССА ПО МАТЕМАТИКЕ</w:t>
      </w:r>
    </w:p>
    <w:p w:rsidR="00FD15EC" w:rsidRPr="00FD15EC" w:rsidRDefault="00FD15EC" w:rsidP="00FD15EC">
      <w:pPr>
        <w:pStyle w:val="a3"/>
        <w:spacing w:line="276" w:lineRule="auto"/>
        <w:rPr>
          <w:i/>
          <w:color w:val="000000" w:themeColor="text1"/>
        </w:rPr>
      </w:pP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FD15EC">
        <w:rPr>
          <w:b/>
          <w:bCs/>
        </w:rPr>
        <w:t>Участники ВПР по математике в 5 классе</w:t>
      </w:r>
    </w:p>
    <w:p w:rsidR="00FD15EC" w:rsidRPr="00FD15EC" w:rsidRDefault="00FD15EC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В написании ВПР по материалам 5-го класса в штатном режиме в марте-мае 2021 года приняли участие</w:t>
      </w:r>
      <w:proofErr w:type="gramStart"/>
      <w:r w:rsidRPr="00FD15EC">
        <w:rPr>
          <w:sz w:val="24"/>
          <w:szCs w:val="24"/>
          <w:lang w:eastAsia="ru-RU"/>
        </w:rPr>
        <w:t>9</w:t>
      </w:r>
      <w:proofErr w:type="gramEnd"/>
      <w:r w:rsidRPr="00FD15EC">
        <w:rPr>
          <w:sz w:val="24"/>
          <w:szCs w:val="24"/>
          <w:lang w:eastAsia="ru-RU"/>
        </w:rPr>
        <w:t xml:space="preserve"> обучающихся.</w:t>
      </w:r>
    </w:p>
    <w:p w:rsidR="00FD15EC" w:rsidRPr="00FD15EC" w:rsidRDefault="00FD15EC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2.2.1.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FD15EC">
        <w:rPr>
          <w:bCs/>
          <w:i/>
        </w:rPr>
        <w:t>Таблица 2.2.1</w:t>
      </w:r>
    </w:p>
    <w:p w:rsidR="00FD15EC" w:rsidRPr="00FD15EC" w:rsidRDefault="00FD15EC" w:rsidP="00FD15E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FD15EC">
        <w:rPr>
          <w:bCs/>
          <w:i/>
        </w:rPr>
        <w:t xml:space="preserve">Общая характеристика участников ВПР по математикев5 </w:t>
      </w:r>
      <w:proofErr w:type="gramStart"/>
      <w:r w:rsidRPr="00FD15EC">
        <w:rPr>
          <w:bCs/>
          <w:i/>
        </w:rPr>
        <w:t>классе</w:t>
      </w:r>
      <w:proofErr w:type="gramEnd"/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582"/>
        <w:gridCol w:w="1560"/>
      </w:tblGrid>
      <w:tr w:rsidR="00FD15EC" w:rsidRPr="00FD15EC" w:rsidTr="00B920FF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FD15EC" w:rsidRPr="00FD15EC" w:rsidTr="00B920FF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</w:t>
            </w:r>
          </w:p>
        </w:tc>
      </w:tr>
      <w:tr w:rsidR="00FD15EC" w:rsidRPr="00FD15EC" w:rsidTr="00B920FF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90</w:t>
            </w:r>
          </w:p>
        </w:tc>
      </w:tr>
    </w:tbl>
    <w:p w:rsidR="00FD15EC" w:rsidRPr="00FD15EC" w:rsidRDefault="00FD15EC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</w:p>
    <w:p w:rsidR="00FD15EC" w:rsidRPr="00FD15EC" w:rsidRDefault="00FD15EC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D15EC">
        <w:rPr>
          <w:b/>
          <w:color w:val="000000"/>
        </w:rPr>
        <w:t xml:space="preserve">Особенности контингента </w:t>
      </w:r>
      <w:proofErr w:type="gramStart"/>
      <w:r w:rsidRPr="00FD15EC">
        <w:rPr>
          <w:b/>
          <w:color w:val="000000"/>
        </w:rPr>
        <w:t>обучающихся</w:t>
      </w:r>
      <w:proofErr w:type="gramEnd"/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D15EC">
        <w:rPr>
          <w:color w:val="000000"/>
        </w:rPr>
        <w:tab/>
        <w:t xml:space="preserve">В 5  классе обучаются 10 чел. Для всех обучающихся русский язык является языком внутрисемейного общения. Учащихся с ОВЗ нет. 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D15EC">
        <w:rPr>
          <w:color w:val="000000"/>
        </w:rPr>
        <w:tab/>
      </w:r>
      <w:r w:rsidRPr="00FD15EC">
        <w:rPr>
          <w:b/>
          <w:color w:val="000000"/>
        </w:rPr>
        <w:t>Кадровый состав</w:t>
      </w:r>
    </w:p>
    <w:p w:rsidR="00FD15EC" w:rsidRPr="00FD15EC" w:rsidRDefault="00FD15EC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FD15EC">
        <w:rPr>
          <w:color w:val="000000"/>
        </w:rPr>
        <w:tab/>
        <w:t xml:space="preserve">Всего учителей математики, работающих в 5 классе – 1 чел., со стажем работы более 25 </w:t>
      </w:r>
      <w:proofErr w:type="spellStart"/>
      <w:r w:rsidRPr="00FD15EC">
        <w:rPr>
          <w:color w:val="000000"/>
        </w:rPr>
        <w:t>лет</w:t>
      </w:r>
      <w:proofErr w:type="gramStart"/>
      <w:r w:rsidRPr="00FD15EC">
        <w:rPr>
          <w:color w:val="000000"/>
        </w:rPr>
        <w:t>;и</w:t>
      </w:r>
      <w:proofErr w:type="gramEnd"/>
      <w:r w:rsidRPr="00FD15EC">
        <w:rPr>
          <w:color w:val="000000"/>
        </w:rPr>
        <w:t>меет</w:t>
      </w:r>
      <w:proofErr w:type="spellEnd"/>
      <w:r w:rsidRPr="00FD15EC">
        <w:rPr>
          <w:color w:val="000000"/>
        </w:rPr>
        <w:t xml:space="preserve"> высшее </w:t>
      </w:r>
      <w:proofErr w:type="spellStart"/>
      <w:r w:rsidRPr="00FD15EC">
        <w:rPr>
          <w:color w:val="000000"/>
        </w:rPr>
        <w:t>педагогическоеобразование</w:t>
      </w:r>
      <w:proofErr w:type="spellEnd"/>
      <w:r w:rsidRPr="00FD15EC">
        <w:rPr>
          <w:color w:val="000000"/>
        </w:rPr>
        <w:t>, не имеет категории.</w:t>
      </w:r>
    </w:p>
    <w:p w:rsidR="00FD15EC" w:rsidRPr="00FD15EC" w:rsidRDefault="00FD15EC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FD15EC">
        <w:rPr>
          <w:b/>
          <w:i/>
          <w:color w:val="000000"/>
        </w:rPr>
        <w:tab/>
      </w:r>
      <w:r w:rsidRPr="00FD15EC">
        <w:rPr>
          <w:b/>
          <w:bCs/>
        </w:rPr>
        <w:t xml:space="preserve">Структура проверочной работы 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8"/>
        <w:jc w:val="both"/>
      </w:pPr>
      <w:r w:rsidRPr="00FD15EC">
        <w:t xml:space="preserve">Работа содержит 14 </w:t>
      </w:r>
      <w:proofErr w:type="spellStart"/>
      <w:r w:rsidRPr="00FD15EC">
        <w:t>заданий</w:t>
      </w:r>
      <w:proofErr w:type="gramStart"/>
      <w:r w:rsidRPr="00FD15EC">
        <w:t>.В</w:t>
      </w:r>
      <w:proofErr w:type="spellEnd"/>
      <w:proofErr w:type="gramEnd"/>
      <w:r w:rsidRPr="00FD15EC">
        <w:t xml:space="preserve"> заданиях 1–8, 10 необходимо записать только </w:t>
      </w:r>
      <w:proofErr w:type="spellStart"/>
      <w:r w:rsidRPr="00FD15EC">
        <w:t>ответ.В</w:t>
      </w:r>
      <w:proofErr w:type="spellEnd"/>
      <w:r w:rsidRPr="00FD15EC">
        <w:t xml:space="preserve"> задании 12 нужно изобразить рисунок, требуемые элементы </w:t>
      </w:r>
      <w:proofErr w:type="spellStart"/>
      <w:r w:rsidRPr="00FD15EC">
        <w:t>рисунка.В</w:t>
      </w:r>
      <w:proofErr w:type="spellEnd"/>
      <w:r w:rsidRPr="00FD15EC">
        <w:t xml:space="preserve"> заданиях 9, 11, 13,14 требуется записать решение и ответ.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/>
        </w:rPr>
      </w:pPr>
      <w:r w:rsidRPr="00FD15EC">
        <w:rPr>
          <w:lang w:eastAsia="en-US"/>
        </w:rPr>
        <w:t xml:space="preserve">По уровню сложности 12 заданий отнесены </w:t>
      </w:r>
      <w:proofErr w:type="gramStart"/>
      <w:r w:rsidRPr="00FD15EC">
        <w:rPr>
          <w:lang w:eastAsia="en-US"/>
        </w:rPr>
        <w:t>к</w:t>
      </w:r>
      <w:proofErr w:type="gramEnd"/>
      <w:r w:rsidRPr="00FD15EC">
        <w:rPr>
          <w:lang w:eastAsia="en-US"/>
        </w:rPr>
        <w:t xml:space="preserve"> базовому, 2 - к повышенному.</w:t>
      </w:r>
    </w:p>
    <w:p w:rsidR="00FD15EC" w:rsidRPr="00FD15EC" w:rsidRDefault="00FD15EC" w:rsidP="00FD15EC">
      <w:pPr>
        <w:pStyle w:val="a6"/>
        <w:spacing w:before="240" w:line="276" w:lineRule="auto"/>
        <w:ind w:left="709" w:firstLine="0"/>
        <w:jc w:val="both"/>
        <w:rPr>
          <w:b/>
          <w:bCs/>
          <w:sz w:val="24"/>
          <w:szCs w:val="24"/>
          <w:lang w:eastAsia="ru-RU"/>
        </w:rPr>
      </w:pPr>
      <w:r w:rsidRPr="00FD15E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FD15EC" w:rsidRPr="00FD15EC" w:rsidRDefault="00FD15EC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Правильное решение каждого из заданий 1– 5, 7, 8,13 оценивалось 1 баллом. Задание считалось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FD15EC" w:rsidRPr="00FD15EC" w:rsidRDefault="00FD15EC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Выполнение заданий 6, 9, 10, 11, 12, 14 оценивалось от 0 до 2 баллов. Максимальный первичный балл – 20.</w:t>
      </w:r>
    </w:p>
    <w:p w:rsidR="00FD15EC" w:rsidRPr="00FD15EC" w:rsidRDefault="00FD15EC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 таблице 2.2.2.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FD15EC">
        <w:rPr>
          <w:rFonts w:eastAsia="Calibri"/>
          <w:i/>
        </w:rPr>
        <w:t xml:space="preserve">Таблица 2.2.2 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Перевод первичных баллов по математике в отметки</w:t>
      </w:r>
    </w:p>
    <w:p w:rsidR="00FD15EC" w:rsidRPr="00FD15EC" w:rsidRDefault="00FD15EC" w:rsidP="00FD15E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FD15EC" w:rsidRPr="00FD15EC" w:rsidTr="00B920FF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D15EC" w:rsidRPr="00FD15EC" w:rsidRDefault="00FD15EC" w:rsidP="00FD15E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 w:rsidRPr="00FD15EC">
              <w:t>Отметкапо</w:t>
            </w:r>
            <w:proofErr w:type="spellEnd"/>
            <w:r w:rsidRPr="00FD15EC">
              <w:t xml:space="preserve">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FD15EC" w:rsidRPr="00FD15EC" w:rsidRDefault="00FD15EC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FD15EC" w:rsidRPr="00FD15EC" w:rsidRDefault="00FD15EC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FD15EC" w:rsidRPr="00FD15EC" w:rsidRDefault="00FD15EC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FD15EC" w:rsidRPr="00FD15EC" w:rsidRDefault="00FD15EC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«5»</w:t>
            </w:r>
          </w:p>
        </w:tc>
      </w:tr>
      <w:tr w:rsidR="00FD15EC" w:rsidRPr="00FD15EC" w:rsidTr="00B920FF">
        <w:trPr>
          <w:trHeight w:val="581"/>
        </w:trPr>
        <w:tc>
          <w:tcPr>
            <w:tcW w:w="4536" w:type="dxa"/>
            <w:vAlign w:val="center"/>
          </w:tcPr>
          <w:p w:rsidR="00FD15EC" w:rsidRPr="00FD15EC" w:rsidRDefault="00FD15EC" w:rsidP="00FD15E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FD15EC">
              <w:t>Первичные баллы</w:t>
            </w:r>
          </w:p>
        </w:tc>
        <w:tc>
          <w:tcPr>
            <w:tcW w:w="1394" w:type="dxa"/>
            <w:vAlign w:val="center"/>
          </w:tcPr>
          <w:p w:rsidR="00FD15EC" w:rsidRPr="00FD15EC" w:rsidRDefault="00FD15EC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0–6</w:t>
            </w:r>
          </w:p>
        </w:tc>
        <w:tc>
          <w:tcPr>
            <w:tcW w:w="1214" w:type="dxa"/>
            <w:vAlign w:val="center"/>
          </w:tcPr>
          <w:p w:rsidR="00FD15EC" w:rsidRPr="00FD15EC" w:rsidRDefault="00FD15EC" w:rsidP="00FD15E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7–9</w:t>
            </w:r>
          </w:p>
        </w:tc>
        <w:tc>
          <w:tcPr>
            <w:tcW w:w="1213" w:type="dxa"/>
            <w:vAlign w:val="center"/>
          </w:tcPr>
          <w:p w:rsidR="00FD15EC" w:rsidRPr="00FD15EC" w:rsidRDefault="00FD15EC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10–14</w:t>
            </w:r>
          </w:p>
        </w:tc>
        <w:tc>
          <w:tcPr>
            <w:tcW w:w="1239" w:type="dxa"/>
            <w:vAlign w:val="center"/>
          </w:tcPr>
          <w:p w:rsidR="00FD15EC" w:rsidRPr="00FD15EC" w:rsidRDefault="00FD15EC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15–20</w:t>
            </w:r>
          </w:p>
        </w:tc>
      </w:tr>
    </w:tbl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FD15EC" w:rsidRPr="00FD15EC" w:rsidRDefault="00FD15EC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FD15EC">
        <w:rPr>
          <w:b/>
        </w:rPr>
        <w:t>Общая характеристика результатов выполнения работы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участников по полученным отметкам показано в таблице 2.2.3.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bCs/>
        </w:rPr>
        <w:t xml:space="preserve">По </w:t>
      </w:r>
      <w:r w:rsidRPr="00FD15EC">
        <w:t>итогам ВПР в 2021 году22,22 % учащихся(2человека) ГБОУ СОШ пос. Волжский Утёс получили отметку «3», в 2020 г.- 50%; 66,67% обучающихся получили отметку «4» (6 человек), в 2020 г. - 50%. Отметку «5» получил 1 обучающийся (11,11%).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Максимальное количество первичных баллов никто из участников ВПР не набрал, так же, как и в 2020 г.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2.2.3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ВПР по математике по полученным баллам 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(статистика по отметкам)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509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699"/>
        <w:gridCol w:w="953"/>
        <w:gridCol w:w="874"/>
        <w:gridCol w:w="1018"/>
        <w:gridCol w:w="850"/>
        <w:gridCol w:w="1076"/>
        <w:gridCol w:w="880"/>
        <w:gridCol w:w="850"/>
        <w:gridCol w:w="708"/>
      </w:tblGrid>
      <w:tr w:rsidR="00FD15EC" w:rsidRPr="00FD15EC" w:rsidTr="00FD15EC">
        <w:trPr>
          <w:trHeight w:val="40"/>
        </w:trPr>
        <w:tc>
          <w:tcPr>
            <w:tcW w:w="810" w:type="pct"/>
            <w:vMerge w:val="restar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799" w:type="pct"/>
            <w:vMerge w:val="restar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 xml:space="preserve">Факт. </w:t>
            </w:r>
          </w:p>
          <w:p w:rsidR="00FD15EC" w:rsidRPr="00FD15EC" w:rsidRDefault="00FD15EC" w:rsidP="00FD15EC">
            <w:pPr>
              <w:spacing w:line="276" w:lineRule="auto"/>
              <w:ind w:right="-107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392" w:type="pct"/>
            <w:gridSpan w:val="8"/>
            <w:vAlign w:val="center"/>
          </w:tcPr>
          <w:p w:rsidR="00FD15EC" w:rsidRPr="00FD15EC" w:rsidRDefault="00FD15EC" w:rsidP="00FD15EC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FD15EC" w:rsidRPr="00FD15EC" w:rsidTr="00FD15EC">
        <w:trPr>
          <w:trHeight w:val="37"/>
        </w:trPr>
        <w:tc>
          <w:tcPr>
            <w:tcW w:w="810" w:type="pct"/>
            <w:vMerge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79" w:type="pct"/>
            <w:gridSpan w:val="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20" w:type="pct"/>
            <w:gridSpan w:val="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33" w:type="pct"/>
            <w:gridSpan w:val="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FD15EC" w:rsidRPr="00FD15EC" w:rsidTr="00FD15EC">
        <w:trPr>
          <w:trHeight w:val="389"/>
        </w:trPr>
        <w:tc>
          <w:tcPr>
            <w:tcW w:w="810" w:type="pct"/>
            <w:vMerge/>
            <w:tcBorders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FD15EC" w:rsidRPr="00FD15EC" w:rsidTr="00FD15EC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FD15EC" w:rsidRPr="00FD15EC" w:rsidTr="00FD15EC">
        <w:trPr>
          <w:trHeight w:val="508"/>
        </w:trPr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1302933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18,25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38,15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30,19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13,42</w:t>
            </w:r>
          </w:p>
        </w:tc>
      </w:tr>
      <w:tr w:rsidR="00FD15EC" w:rsidRPr="00FD15EC" w:rsidTr="00FD15EC">
        <w:trPr>
          <w:trHeight w:val="508"/>
        </w:trPr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28071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2722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9,97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8955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32,81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10292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37,71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5326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19,51</w:t>
            </w:r>
          </w:p>
        </w:tc>
      </w:tr>
      <w:tr w:rsidR="00FD15EC" w:rsidRPr="00FD15EC" w:rsidTr="00FD15EC">
        <w:trPr>
          <w:trHeight w:val="508"/>
        </w:trPr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FD15EC" w:rsidRPr="00FD15EC" w:rsidTr="00FD15EC">
        <w:trPr>
          <w:trHeight w:val="37"/>
        </w:trPr>
        <w:tc>
          <w:tcPr>
            <w:tcW w:w="810" w:type="pc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5 класс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FD15EC" w:rsidRPr="00FD15EC" w:rsidTr="00FD15EC">
        <w:trPr>
          <w:trHeight w:val="354"/>
        </w:trPr>
        <w:tc>
          <w:tcPr>
            <w:tcW w:w="5000" w:type="pct"/>
            <w:gridSpan w:val="10"/>
            <w:vAlign w:val="center"/>
          </w:tcPr>
          <w:p w:rsidR="00FD15EC" w:rsidRPr="00FD15EC" w:rsidRDefault="00FD15EC" w:rsidP="00FD15EC">
            <w:pPr>
              <w:spacing w:line="276" w:lineRule="auto"/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FD15EC" w:rsidRPr="00FD15EC" w:rsidTr="00FD15EC">
        <w:trPr>
          <w:trHeight w:val="354"/>
        </w:trPr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99" w:type="pc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1447161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6,31</w:t>
            </w:r>
          </w:p>
        </w:tc>
      </w:tr>
      <w:tr w:rsidR="00FD15EC" w:rsidRPr="00FD15EC" w:rsidTr="00FD15EC">
        <w:trPr>
          <w:trHeight w:val="354"/>
        </w:trPr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99" w:type="pc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30334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2207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6,06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13273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33,32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11295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39,07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2658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21,55</w:t>
            </w:r>
          </w:p>
        </w:tc>
      </w:tr>
      <w:tr w:rsidR="00FD15EC" w:rsidRPr="00FD15EC" w:rsidTr="00FD15EC">
        <w:trPr>
          <w:trHeight w:val="354"/>
        </w:trPr>
        <w:tc>
          <w:tcPr>
            <w:tcW w:w="810" w:type="pct"/>
            <w:tcBorders>
              <w:top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99" w:type="pc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FD15EC" w:rsidRPr="00FD15EC" w:rsidTr="00FD15EC">
        <w:trPr>
          <w:trHeight w:val="354"/>
        </w:trPr>
        <w:tc>
          <w:tcPr>
            <w:tcW w:w="810" w:type="pc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5класс</w:t>
            </w:r>
          </w:p>
        </w:tc>
        <w:tc>
          <w:tcPr>
            <w:tcW w:w="799" w:type="pct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</w:t>
            </w:r>
          </w:p>
        </w:tc>
        <w:tc>
          <w:tcPr>
            <w:tcW w:w="448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22,22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11,1</w:t>
            </w:r>
          </w:p>
        </w:tc>
      </w:tr>
    </w:tbl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r w:rsidRPr="00FD15EC">
        <w:t xml:space="preserve">Наибольшая доля обучающихся школы получили отметку «4», </w:t>
      </w:r>
      <w:proofErr w:type="spellStart"/>
      <w:r w:rsidRPr="00FD15EC">
        <w:t>что</w:t>
      </w:r>
      <w:r w:rsidRPr="00FD15EC">
        <w:rPr>
          <w:b/>
          <w:i/>
        </w:rPr>
        <w:t>соответствует</w:t>
      </w:r>
      <w:proofErr w:type="spellEnd"/>
      <w:r w:rsidRPr="00FD15EC">
        <w:rPr>
          <w:b/>
          <w:i/>
        </w:rPr>
        <w:t xml:space="preserve"> результатам  СО и РФ.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2.2.4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Уровень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и качество </w:t>
      </w:r>
      <w:proofErr w:type="gramStart"/>
      <w:r w:rsidRPr="00FD15EC">
        <w:rPr>
          <w:i/>
          <w:sz w:val="24"/>
          <w:szCs w:val="24"/>
        </w:rPr>
        <w:t>обучения по математике</w:t>
      </w:r>
      <w:proofErr w:type="gramEnd"/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FD15EC">
        <w:rPr>
          <w:i/>
          <w:sz w:val="24"/>
          <w:szCs w:val="24"/>
        </w:rPr>
        <w:t>обучающихся5 класса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FD15EC" w:rsidRPr="00FD15EC" w:rsidTr="00B920FF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«3», «4» и «5»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FD15E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FD15E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FD15E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FD15EC" w:rsidRPr="00FD15EC" w:rsidTr="00B920FF">
        <w:trPr>
          <w:trHeight w:val="3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D15EC" w:rsidRPr="00FD15EC" w:rsidTr="00B920FF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86,06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FD15EC" w:rsidRPr="00FD15EC" w:rsidTr="00B920FF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93,91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60,61</w:t>
            </w:r>
          </w:p>
        </w:tc>
      </w:tr>
      <w:tr w:rsidR="00FD15EC" w:rsidRPr="00FD15EC" w:rsidTr="00B920FF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77,77</w:t>
            </w:r>
          </w:p>
        </w:tc>
      </w:tr>
    </w:tbl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Уровень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 xml:space="preserve">  100%, что выше показателя по Самарской области  и  показателя по Российской Федерации</w:t>
      </w:r>
      <w:proofErr w:type="gramStart"/>
      <w:r w:rsidRPr="00FD15EC">
        <w:rPr>
          <w:sz w:val="24"/>
          <w:szCs w:val="24"/>
        </w:rPr>
        <w:t xml:space="preserve"> .</w:t>
      </w:r>
      <w:proofErr w:type="gramEnd"/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На отметки «4» и «5» (качество обучения</w:t>
      </w:r>
      <w:proofErr w:type="gramStart"/>
      <w:r w:rsidRPr="00FD15EC">
        <w:rPr>
          <w:sz w:val="24"/>
          <w:szCs w:val="24"/>
        </w:rPr>
        <w:t>)в</w:t>
      </w:r>
      <w:proofErr w:type="gramEnd"/>
      <w:r w:rsidRPr="00FD15EC">
        <w:rPr>
          <w:sz w:val="24"/>
          <w:szCs w:val="24"/>
        </w:rPr>
        <w:t>ыполнили работу 77,77 % обучающихся, что выше показателя по Самарской области  и  показателя по Российской Федерации .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2.2.1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Сравнение уровня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учащихся 5-го класса по математике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Данные 2021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>, школе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/>
          <w:i/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6287" cy="226187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rPr>
          <w:noProof/>
          <w:sz w:val="24"/>
          <w:szCs w:val="24"/>
          <w:lang w:eastAsia="ru-RU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Результаты выполнения проверочной работы показали, что с предложенными заданиями справились 100% участников, что выше показателей по Самарской области и показателей по РФ. В сравнении с 2020 г. этот показатель повысился.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Причины недостаточного уровня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>: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1) низкий уровень </w:t>
      </w:r>
      <w:proofErr w:type="spellStart"/>
      <w:r w:rsidRPr="00FD15EC">
        <w:rPr>
          <w:sz w:val="24"/>
          <w:szCs w:val="24"/>
        </w:rPr>
        <w:t>сформированности</w:t>
      </w:r>
      <w:proofErr w:type="spellEnd"/>
      <w:r w:rsidRPr="00FD15EC">
        <w:rPr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2) пропуски уроков по состоянию здоровья отдельными учащимися в течение учебных четвертей;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3) индивидуальные особенности некоторых учащихся (эмоциональное состояние во время работы, медлительность);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4) низкая мотивация отдельных учащихся;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баллов участников ВПР по математике в 5 классе в 2021 году отличается от нормального распределения (Диаграмма 2.2.2а).</w:t>
      </w:r>
    </w:p>
    <w:p w:rsidR="00FD15EC" w:rsidRPr="00FD15EC" w:rsidRDefault="00FD15EC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2.2.2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</w:t>
      </w:r>
      <w:proofErr w:type="spellStart"/>
      <w:r w:rsidRPr="00FD15EC">
        <w:rPr>
          <w:i/>
          <w:sz w:val="24"/>
          <w:szCs w:val="24"/>
        </w:rPr>
        <w:t>ВПРпо</w:t>
      </w:r>
      <w:proofErr w:type="spellEnd"/>
      <w:r w:rsidRPr="00FD15EC">
        <w:rPr>
          <w:i/>
          <w:sz w:val="24"/>
          <w:szCs w:val="24"/>
        </w:rPr>
        <w:t xml:space="preserve"> математике 5 класса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данные 2020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 xml:space="preserve"> и школе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FD15EC" w:rsidRPr="00FD15EC" w:rsidRDefault="00FD15EC" w:rsidP="00FD15EC">
      <w:pPr>
        <w:spacing w:line="276" w:lineRule="auto"/>
        <w:jc w:val="center"/>
        <w:rPr>
          <w:sz w:val="24"/>
          <w:szCs w:val="24"/>
        </w:rPr>
      </w:pPr>
    </w:p>
    <w:p w:rsidR="00FD15EC" w:rsidRPr="00FD15EC" w:rsidRDefault="00FD15EC" w:rsidP="00FD15EC">
      <w:pPr>
        <w:spacing w:line="276" w:lineRule="auto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15EC" w:rsidRPr="00FD15EC" w:rsidRDefault="00FD15EC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lastRenderedPageBreak/>
        <w:t>Диаграмма 2.2.2а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</w:t>
      </w:r>
      <w:proofErr w:type="spellStart"/>
      <w:r w:rsidRPr="00FD15EC">
        <w:rPr>
          <w:i/>
          <w:sz w:val="24"/>
          <w:szCs w:val="24"/>
        </w:rPr>
        <w:t>ВПРпо</w:t>
      </w:r>
      <w:proofErr w:type="spellEnd"/>
      <w:r w:rsidRPr="00FD15EC">
        <w:rPr>
          <w:i/>
          <w:sz w:val="24"/>
          <w:szCs w:val="24"/>
        </w:rPr>
        <w:t xml:space="preserve"> математике 5 класса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данные 2021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 xml:space="preserve"> и школе</w:t>
      </w:r>
    </w:p>
    <w:p w:rsidR="00FD15EC" w:rsidRPr="00FD15EC" w:rsidRDefault="00FD15EC" w:rsidP="00FD15EC">
      <w:pPr>
        <w:spacing w:line="276" w:lineRule="auto"/>
        <w:ind w:left="142" w:right="849"/>
        <w:jc w:val="center"/>
        <w:rPr>
          <w:sz w:val="24"/>
          <w:szCs w:val="24"/>
        </w:rPr>
      </w:pPr>
    </w:p>
    <w:p w:rsidR="00FD15EC" w:rsidRPr="00FD15EC" w:rsidRDefault="00FD15EC" w:rsidP="00FD15EC">
      <w:pPr>
        <w:spacing w:line="276" w:lineRule="auto"/>
        <w:jc w:val="center"/>
        <w:rPr>
          <w:sz w:val="24"/>
          <w:szCs w:val="24"/>
        </w:rPr>
      </w:pPr>
    </w:p>
    <w:p w:rsidR="00FD15EC" w:rsidRPr="00FD15EC" w:rsidRDefault="00FD15EC" w:rsidP="00FD15EC">
      <w:pPr>
        <w:spacing w:line="276" w:lineRule="auto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814203" cy="3122295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15EC" w:rsidRPr="00FD15EC" w:rsidRDefault="00FD15EC" w:rsidP="00FD15EC">
      <w:pPr>
        <w:spacing w:line="276" w:lineRule="auto"/>
        <w:ind w:left="142" w:right="849"/>
        <w:jc w:val="right"/>
        <w:rPr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В целом по </w:t>
      </w:r>
      <w:proofErr w:type="spellStart"/>
      <w:r w:rsidRPr="00FD15EC">
        <w:rPr>
          <w:sz w:val="24"/>
          <w:szCs w:val="24"/>
        </w:rPr>
        <w:t>школенетучастников</w:t>
      </w:r>
      <w:proofErr w:type="spellEnd"/>
      <w:r w:rsidRPr="00FD15EC">
        <w:rPr>
          <w:sz w:val="24"/>
          <w:szCs w:val="24"/>
        </w:rPr>
        <w:t xml:space="preserve"> ВПР по математике, </w:t>
      </w:r>
      <w:proofErr w:type="gramStart"/>
      <w:r w:rsidRPr="00FD15EC">
        <w:rPr>
          <w:sz w:val="24"/>
          <w:szCs w:val="24"/>
        </w:rPr>
        <w:t>получивших</w:t>
      </w:r>
      <w:proofErr w:type="gramEnd"/>
      <w:r w:rsidRPr="00FD15EC">
        <w:rPr>
          <w:sz w:val="24"/>
          <w:szCs w:val="24"/>
        </w:rPr>
        <w:t xml:space="preserve"> максимальный балл, ни в 2020 году, ни в 2021 году.</w:t>
      </w:r>
    </w:p>
    <w:p w:rsidR="00FD15EC" w:rsidRPr="00FD15EC" w:rsidRDefault="00FD15EC" w:rsidP="00FD15EC">
      <w:pPr>
        <w:spacing w:line="276" w:lineRule="auto"/>
        <w:ind w:right="-1" w:firstLine="709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Особенности распределения первичных баллов обусловлены неравномерным распределением заданий по уровню сложности. </w:t>
      </w:r>
    </w:p>
    <w:p w:rsidR="00FD15EC" w:rsidRPr="00FD15EC" w:rsidRDefault="00FD15EC" w:rsidP="00FD15EC">
      <w:pPr>
        <w:spacing w:line="276" w:lineRule="auto"/>
        <w:ind w:right="-1" w:firstLine="709"/>
        <w:jc w:val="both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>Графики по школе за 2 года (2020 и 2021) имеют схожую структуру, таким образом,  резких изменений показателей нет.</w:t>
      </w:r>
    </w:p>
    <w:p w:rsidR="00FD15EC" w:rsidRPr="00FD15EC" w:rsidRDefault="00FD15EC" w:rsidP="00FD15EC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2.2.5.</w:t>
      </w:r>
    </w:p>
    <w:p w:rsidR="00FD15EC" w:rsidRPr="00FD15EC" w:rsidRDefault="00FD15EC" w:rsidP="00FD15EC">
      <w:pPr>
        <w:tabs>
          <w:tab w:val="left" w:pos="6724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Анализ выполнения отдельных заданий (достижение планируемых результатов в соответствии с </w:t>
      </w:r>
      <w:proofErr w:type="gramStart"/>
      <w:r w:rsidRPr="00FD15EC">
        <w:rPr>
          <w:bCs/>
          <w:i/>
          <w:sz w:val="24"/>
          <w:szCs w:val="24"/>
        </w:rPr>
        <w:t>образовательной</w:t>
      </w:r>
      <w:proofErr w:type="gramEnd"/>
      <w:r w:rsidRPr="00FD15EC">
        <w:rPr>
          <w:bCs/>
          <w:i/>
          <w:sz w:val="24"/>
          <w:szCs w:val="24"/>
        </w:rPr>
        <w:t xml:space="preserve"> программой5 класса)</w:t>
      </w:r>
    </w:p>
    <w:p w:rsidR="00FD15EC" w:rsidRPr="00FD15EC" w:rsidRDefault="00FD15EC" w:rsidP="00FD15EC">
      <w:pPr>
        <w:tabs>
          <w:tab w:val="left" w:pos="6724"/>
        </w:tabs>
        <w:spacing w:line="276" w:lineRule="auto"/>
        <w:jc w:val="center"/>
        <w:rPr>
          <w:bCs/>
          <w:i/>
          <w:sz w:val="24"/>
          <w:szCs w:val="24"/>
        </w:rPr>
      </w:pPr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6"/>
        <w:gridCol w:w="877"/>
        <w:gridCol w:w="954"/>
      </w:tblGrid>
      <w:tr w:rsidR="00FD15EC" w:rsidRPr="00FD15EC" w:rsidTr="00B920FF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62,87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67,77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56,89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61,72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15EC" w:rsidRPr="00FD15EC" w:rsidRDefault="00FD15EC" w:rsidP="00FD15EC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77,78</w:t>
            </w:r>
          </w:p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3. 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66,57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69,41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88,89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44,21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50,33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66,67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5. Овладение приемами выполнения тождественных </w:t>
            </w:r>
            <w:r w:rsidRPr="00FD15EC">
              <w:rPr>
                <w:color w:val="000000"/>
                <w:sz w:val="24"/>
                <w:szCs w:val="24"/>
              </w:rPr>
              <w:lastRenderedPageBreak/>
              <w:t>чисел и правила действий с рациональными числами преобразований выражений. Использовать свойства при выполнении вычислений.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78,19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81,89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77,78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48,88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54,44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</w:p>
          <w:p w:rsidR="00FD15EC" w:rsidRPr="00FD15EC" w:rsidRDefault="00FD15EC" w:rsidP="00FD15EC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88,89</w:t>
            </w:r>
          </w:p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59,41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15EC">
              <w:rPr>
                <w:rFonts w:ascii="Calibri" w:hAnsi="Calibri" w:cs="Calibri"/>
                <w:color w:val="000000"/>
                <w:sz w:val="24"/>
                <w:szCs w:val="24"/>
              </w:rPr>
              <w:t>65,29</w:t>
            </w:r>
          </w:p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44,44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30,48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52,58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58,45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55,56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43,01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89,18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88,89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76,71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80,05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77,78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60,93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65,83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55,56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12.2. Развитие умений моделирования реальных </w:t>
            </w:r>
            <w:r w:rsidRPr="00FD15EC">
              <w:rPr>
                <w:color w:val="000000"/>
                <w:sz w:val="24"/>
                <w:szCs w:val="24"/>
              </w:rPr>
              <w:lastRenderedPageBreak/>
              <w:t>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54,84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66,67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32,29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38,93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33,33</w:t>
            </w:r>
          </w:p>
        </w:tc>
      </w:tr>
      <w:tr w:rsidR="00FD15EC" w:rsidRPr="00FD15EC" w:rsidTr="00B920FF">
        <w:trPr>
          <w:trHeight w:val="300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D15EC" w:rsidRPr="00FD15EC" w:rsidRDefault="00FD15EC" w:rsidP="00FD15EC">
      <w:pPr>
        <w:tabs>
          <w:tab w:val="left" w:pos="6724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jc w:val="both"/>
        <w:rPr>
          <w:bCs/>
        </w:rPr>
      </w:pP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D15EC">
        <w:rPr>
          <w:bCs/>
        </w:rPr>
        <w:t>Обучающиеся 5</w:t>
      </w:r>
      <w:r>
        <w:rPr>
          <w:bCs/>
        </w:rPr>
        <w:t xml:space="preserve"> </w:t>
      </w:r>
      <w:proofErr w:type="spellStart"/>
      <w:r w:rsidRPr="00FD15EC">
        <w:rPr>
          <w:bCs/>
        </w:rPr>
        <w:t>классашколы</w:t>
      </w:r>
      <w:proofErr w:type="spellEnd"/>
      <w:r w:rsidRPr="00FD15EC">
        <w:rPr>
          <w:bCs/>
        </w:rPr>
        <w:t xml:space="preserve"> выполнили некоторые предложенные задания</w:t>
      </w:r>
      <w:r>
        <w:rPr>
          <w:bCs/>
        </w:rPr>
        <w:t xml:space="preserve"> </w:t>
      </w:r>
      <w:r w:rsidRPr="00FD15EC">
        <w:rPr>
          <w:bCs/>
        </w:rPr>
        <w:t>успешнее, а часть заданий менее успешно</w:t>
      </w:r>
      <w:r>
        <w:rPr>
          <w:bCs/>
        </w:rPr>
        <w:t xml:space="preserve"> </w:t>
      </w:r>
      <w:proofErr w:type="spellStart"/>
      <w:r w:rsidRPr="00FD15EC">
        <w:rPr>
          <w:bCs/>
        </w:rPr>
        <w:t>посравнению</w:t>
      </w:r>
      <w:proofErr w:type="spellEnd"/>
      <w:r w:rsidRPr="00FD15EC">
        <w:rPr>
          <w:bCs/>
        </w:rPr>
        <w:t xml:space="preserve"> с Самарской областью и РФ. 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i/>
        </w:rPr>
      </w:pPr>
      <w:r w:rsidRPr="00FD15EC">
        <w:rPr>
          <w:bCs/>
          <w:i/>
        </w:rPr>
        <w:t>Достаточно высокий уровень выполнения заданий(88,89 %)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i/>
        </w:rPr>
      </w:pPr>
      <w:r w:rsidRPr="00FD15EC">
        <w:rPr>
          <w:bCs/>
          <w:i/>
        </w:rPr>
        <w:t>3</w:t>
      </w:r>
      <w:r w:rsidRPr="00FD15EC">
        <w:rPr>
          <w:color w:val="000000"/>
        </w:rPr>
        <w:t xml:space="preserve">Развитие представлений о числе и числовых системах </w:t>
      </w:r>
      <w:proofErr w:type="gramStart"/>
      <w:r w:rsidRPr="00FD15EC">
        <w:rPr>
          <w:color w:val="000000"/>
        </w:rPr>
        <w:t>от</w:t>
      </w:r>
      <w:proofErr w:type="gramEnd"/>
      <w:r w:rsidRPr="00FD15EC">
        <w:rPr>
          <w:color w:val="000000"/>
        </w:rPr>
        <w:t xml:space="preserve"> натуральных до действительных чисел. Оперирование на базовом уровне понятием «десятичная дробь</w:t>
      </w:r>
      <w:r w:rsidRPr="00FD15EC">
        <w:rPr>
          <w:bCs/>
          <w:i/>
        </w:rPr>
        <w:t>,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i/>
        </w:rPr>
      </w:pPr>
      <w:r w:rsidRPr="00FD15EC">
        <w:rPr>
          <w:bCs/>
          <w:i/>
        </w:rPr>
        <w:t xml:space="preserve"> 6</w:t>
      </w:r>
      <w:r w:rsidRPr="00FD15EC"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</w:t>
      </w:r>
      <w:proofErr w:type="gramStart"/>
      <w:r w:rsidRPr="00FD15EC">
        <w:rPr>
          <w:color w:val="000000"/>
        </w:rPr>
        <w:t>.</w:t>
      </w:r>
      <w:r w:rsidRPr="00FD15EC">
        <w:rPr>
          <w:bCs/>
          <w:i/>
        </w:rPr>
        <w:t>,</w:t>
      </w:r>
      <w:proofErr w:type="gramEnd"/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  <w:i/>
        </w:rPr>
      </w:pPr>
      <w:r w:rsidRPr="00FD15EC">
        <w:rPr>
          <w:bCs/>
          <w:i/>
        </w:rPr>
        <w:t xml:space="preserve"> 1.11</w:t>
      </w:r>
      <w:r w:rsidRPr="00FD15EC">
        <w:rPr>
          <w:color w:val="000000"/>
        </w:rPr>
        <w:t>Умение извлекать информацию, представленную в таблицах, на диаграммах. Читать информацию, представленную в виде таблицы, диаграммы</w:t>
      </w:r>
      <w:proofErr w:type="gramStart"/>
      <w:r w:rsidRPr="00FD15EC">
        <w:rPr>
          <w:color w:val="000000"/>
        </w:rPr>
        <w:t>.</w:t>
      </w:r>
      <w:r w:rsidRPr="00FD15EC">
        <w:rPr>
          <w:bCs/>
          <w:i/>
        </w:rPr>
        <w:t xml:space="preserve">, </w:t>
      </w:r>
      <w:proofErr w:type="gramEnd"/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proofErr w:type="gramStart"/>
      <w:r w:rsidRPr="00FD15EC">
        <w:rPr>
          <w:bCs/>
          <w:i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77,78 %:</w:t>
      </w:r>
      <w:proofErr w:type="gramEnd"/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color w:val="000000"/>
        </w:rPr>
        <w:t xml:space="preserve">2. Развитие представлений о числе и числовых системах </w:t>
      </w:r>
      <w:proofErr w:type="gramStart"/>
      <w:r w:rsidRPr="00FD15EC">
        <w:rPr>
          <w:color w:val="000000"/>
        </w:rPr>
        <w:t>от</w:t>
      </w:r>
      <w:proofErr w:type="gramEnd"/>
      <w:r w:rsidRPr="00FD15EC">
        <w:rPr>
          <w:color w:val="000000"/>
        </w:rPr>
        <w:t xml:space="preserve"> натуральных до действительных чисел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color w:val="000000"/>
        </w:rPr>
        <w:t>5. Овладение приемами выполнения тождественных чисел и правила действий с рациональными числами преобразований выражений. Использовать свойства при выполнении вычислений.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D15EC">
        <w:rPr>
          <w:color w:val="000000"/>
        </w:rPr>
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proofErr w:type="gramStart"/>
      <w:r w:rsidRPr="00FD15EC">
        <w:rPr>
          <w:color w:val="000000"/>
        </w:rPr>
        <w:t xml:space="preserve">Следующие задания оказались трудными </w:t>
      </w:r>
      <w:r w:rsidRPr="00FD15EC">
        <w:rPr>
          <w:bCs/>
          <w:i/>
        </w:rPr>
        <w:t xml:space="preserve"> (достижение соответствующих планируемых результатов в соответствии образовательной программой составило 50 – 66,67 %:</w:t>
      </w:r>
      <w:proofErr w:type="gramEnd"/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color w:val="000000"/>
        </w:rPr>
        <w:t xml:space="preserve">1.Развитие представлений о числе и числовых системах </w:t>
      </w:r>
      <w:proofErr w:type="gramStart"/>
      <w:r w:rsidRPr="00FD15EC">
        <w:rPr>
          <w:color w:val="000000"/>
        </w:rPr>
        <w:t>от</w:t>
      </w:r>
      <w:proofErr w:type="gramEnd"/>
      <w:r w:rsidRPr="00FD15EC">
        <w:rPr>
          <w:color w:val="000000"/>
        </w:rPr>
        <w:t xml:space="preserve"> натуральных до действительных чисел. Оперировать на базовом уровне понятием «натуральное число».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color w:val="000000"/>
        </w:rPr>
        <w:t xml:space="preserve">4.Развитие представлений о числе и числовых системах </w:t>
      </w:r>
      <w:proofErr w:type="gramStart"/>
      <w:r w:rsidRPr="00FD15EC">
        <w:rPr>
          <w:color w:val="000000"/>
        </w:rPr>
        <w:t>от</w:t>
      </w:r>
      <w:proofErr w:type="gramEnd"/>
      <w:r w:rsidRPr="00FD15EC">
        <w:rPr>
          <w:color w:val="000000"/>
        </w:rPr>
        <w:t xml:space="preserve"> натуральных до действительных чисел. Решать задачи на нахождение части числа и числа по его части.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color w:val="000000"/>
        </w:rPr>
        <w:t>9.Овладение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color w:val="000000"/>
        </w:rPr>
        <w:lastRenderedPageBreak/>
        <w:t>10.Умение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FD15EC" w:rsidRPr="00FD15EC" w:rsidRDefault="00FD15EC" w:rsidP="00FD15EC">
      <w:pPr>
        <w:pStyle w:val="a8"/>
        <w:spacing w:line="276" w:lineRule="auto"/>
        <w:ind w:firstLine="709"/>
        <w:jc w:val="both"/>
      </w:pPr>
      <w:r w:rsidRPr="00FD15EC">
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Следующие задания выполнили менее 50% учащихся:</w:t>
      </w:r>
    </w:p>
    <w:p w:rsidR="00FD15EC" w:rsidRPr="00FD15EC" w:rsidRDefault="00FD15EC" w:rsidP="00FD15EC">
      <w:pPr>
        <w:pStyle w:val="a8"/>
        <w:spacing w:line="276" w:lineRule="auto"/>
        <w:ind w:firstLine="709"/>
        <w:jc w:val="both"/>
      </w:pPr>
      <w:r w:rsidRPr="00FD15EC">
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</w:r>
      <w:r w:rsidRPr="00FD15EC">
        <w:tab/>
      </w:r>
    </w:p>
    <w:p w:rsidR="00FD15EC" w:rsidRPr="00FD15EC" w:rsidRDefault="00FD15EC" w:rsidP="00FD15EC">
      <w:pPr>
        <w:pStyle w:val="a8"/>
        <w:spacing w:line="276" w:lineRule="auto"/>
        <w:ind w:firstLine="709"/>
        <w:jc w:val="both"/>
      </w:pPr>
      <w:r w:rsidRPr="00FD15EC">
        <w:rPr>
          <w:color w:val="000000"/>
        </w:rPr>
        <w:t>13. 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FD15EC" w:rsidRPr="00FD15EC" w:rsidRDefault="00FD15EC" w:rsidP="00FD15EC">
      <w:pPr>
        <w:pStyle w:val="a8"/>
        <w:spacing w:line="276" w:lineRule="auto"/>
        <w:ind w:firstLine="709"/>
        <w:jc w:val="both"/>
      </w:pPr>
      <w:r w:rsidRPr="00FD15EC">
        <w:t>Задания, с которыми не справился ни один учащийся:</w:t>
      </w:r>
    </w:p>
    <w:p w:rsidR="00FD15EC" w:rsidRPr="00FD15EC" w:rsidRDefault="00FD15EC" w:rsidP="00FD15EC">
      <w:pPr>
        <w:pStyle w:val="a8"/>
        <w:spacing w:line="276" w:lineRule="auto"/>
        <w:ind w:firstLine="709"/>
        <w:jc w:val="both"/>
      </w:pPr>
      <w:r w:rsidRPr="00FD15EC">
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  <w:r w:rsidRPr="00FD15EC">
        <w:tab/>
      </w:r>
    </w:p>
    <w:p w:rsidR="00FD15EC" w:rsidRPr="00FD15EC" w:rsidRDefault="00FD15EC" w:rsidP="00FD15EC">
      <w:pPr>
        <w:pStyle w:val="a8"/>
        <w:spacing w:line="276" w:lineRule="auto"/>
        <w:ind w:firstLine="709"/>
        <w:jc w:val="both"/>
      </w:pPr>
      <w:r w:rsidRPr="00FD15EC">
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  <w:r w:rsidRPr="00FD15EC">
        <w:tab/>
      </w:r>
    </w:p>
    <w:p w:rsidR="00FD15EC" w:rsidRPr="00FD15EC" w:rsidRDefault="00FD15EC" w:rsidP="00FD15EC">
      <w:pPr>
        <w:pStyle w:val="a8"/>
        <w:spacing w:line="276" w:lineRule="auto"/>
        <w:ind w:firstLine="709"/>
        <w:jc w:val="both"/>
      </w:pPr>
      <w:r w:rsidRPr="00FD15EC">
        <w:t>Показатели результатов ВПР в 5 классе являются объективными.</w:t>
      </w:r>
    </w:p>
    <w:p w:rsidR="00FD15EC" w:rsidRPr="00FD15EC" w:rsidRDefault="00FD15EC" w:rsidP="00FD15EC">
      <w:pPr>
        <w:spacing w:line="276" w:lineRule="auto"/>
        <w:ind w:firstLine="567"/>
        <w:jc w:val="both"/>
        <w:rPr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2.2.3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 в 5 классе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FD15EC">
        <w:rPr>
          <w:b/>
          <w:bCs/>
          <w:i/>
          <w:sz w:val="24"/>
          <w:szCs w:val="24"/>
        </w:rPr>
        <w:t xml:space="preserve"> данные 2021 г. по РФ, </w:t>
      </w:r>
      <w:proofErr w:type="gramStart"/>
      <w:r w:rsidRPr="00FD15EC">
        <w:rPr>
          <w:b/>
          <w:bCs/>
          <w:i/>
          <w:sz w:val="24"/>
          <w:szCs w:val="24"/>
        </w:rPr>
        <w:t>СО</w:t>
      </w:r>
      <w:proofErr w:type="gramEnd"/>
      <w:r w:rsidRPr="00FD15EC">
        <w:rPr>
          <w:b/>
          <w:bCs/>
          <w:i/>
          <w:sz w:val="24"/>
          <w:szCs w:val="24"/>
        </w:rPr>
        <w:t>, школе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546785" cy="2333625"/>
            <wp:effectExtent l="0" t="0" r="0" b="0"/>
            <wp:docPr id="2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Анализ графика показывает, что в 6 классе: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 w:firstLine="851"/>
        <w:jc w:val="both"/>
        <w:rPr>
          <w:b/>
          <w:bCs/>
          <w:i/>
          <w:sz w:val="24"/>
          <w:szCs w:val="24"/>
        </w:rPr>
      </w:pPr>
      <w:r w:rsidRPr="00FD15EC">
        <w:rPr>
          <w:bCs/>
          <w:sz w:val="24"/>
          <w:szCs w:val="24"/>
        </w:rPr>
        <w:lastRenderedPageBreak/>
        <w:t xml:space="preserve">результаты выполнения 6 из 13 заданий (46,15%) выше значений Самарской области. Вывод: </w:t>
      </w:r>
      <w:r w:rsidRPr="00FD15EC">
        <w:rPr>
          <w:b/>
          <w:bCs/>
          <w:i/>
          <w:sz w:val="24"/>
          <w:szCs w:val="24"/>
        </w:rPr>
        <w:t xml:space="preserve">завышенные результаты отсутствуют. 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Процент выполнения заданий группами обучающихся представлен в таблице 2.2.6.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Таблица 2.2.6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Процент выполнения заданий ВПР по математике обучающимися5 класса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(группы по полученному баллу)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</w:p>
    <w:tbl>
      <w:tblPr>
        <w:tblStyle w:val="af5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FD15EC" w:rsidRPr="00FD15EC" w:rsidTr="00B920FF">
        <w:trPr>
          <w:jc w:val="center"/>
        </w:trPr>
        <w:tc>
          <w:tcPr>
            <w:tcW w:w="1063" w:type="dxa"/>
            <w:vMerge w:val="restart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«5»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Merge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22,78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57,36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72,15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88,25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22,72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52,38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66,18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83,33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84,5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35,63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64,36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76,84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85,57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11,33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34,41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53,66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79,42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38,67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74,28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87,66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95,8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8,59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31,42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63,01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83,33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88,06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20,83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51,55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71,45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88,49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6,88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21,89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53,29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11,21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35,39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67,93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90,36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5,15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21,3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55,59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58,33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87,77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65,96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87,96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94,86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97,96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42,51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71,71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85,46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83,33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94,32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21,44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50,66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72,24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90,45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14,8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40,97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61,77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83,33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83,75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6,15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22,25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41,68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71,34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jc w:val="center"/>
        </w:trPr>
        <w:tc>
          <w:tcPr>
            <w:tcW w:w="1063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0,58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2,17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7,99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33,13</w:t>
            </w:r>
          </w:p>
        </w:tc>
        <w:tc>
          <w:tcPr>
            <w:tcW w:w="1064" w:type="dxa"/>
          </w:tcPr>
          <w:p w:rsidR="00FD15EC" w:rsidRPr="00FD15EC" w:rsidRDefault="00FD15EC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</w:tbl>
    <w:p w:rsidR="00FD15EC" w:rsidRPr="00FD15EC" w:rsidRDefault="00FD15EC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/>
        <w:rPr>
          <w:b/>
          <w:bCs/>
          <w:i/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2.2.4).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2.2.4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</w:t>
      </w:r>
      <w:r>
        <w:rPr>
          <w:bCs/>
          <w:i/>
          <w:sz w:val="24"/>
          <w:szCs w:val="24"/>
        </w:rPr>
        <w:t xml:space="preserve"> </w:t>
      </w:r>
      <w:proofErr w:type="gramStart"/>
      <w:r w:rsidRPr="00FD15EC">
        <w:rPr>
          <w:bCs/>
          <w:i/>
          <w:sz w:val="24"/>
          <w:szCs w:val="24"/>
        </w:rPr>
        <w:t>разными</w:t>
      </w:r>
      <w:proofErr w:type="gramEnd"/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группами </w:t>
      </w:r>
      <w:proofErr w:type="gramStart"/>
      <w:r w:rsidRPr="00FD15EC">
        <w:rPr>
          <w:bCs/>
          <w:i/>
          <w:sz w:val="24"/>
          <w:szCs w:val="24"/>
        </w:rPr>
        <w:t>обучающихся</w:t>
      </w:r>
      <w:proofErr w:type="gramEnd"/>
      <w:r w:rsidRPr="00FD15EC">
        <w:rPr>
          <w:bCs/>
          <w:i/>
          <w:sz w:val="24"/>
          <w:szCs w:val="24"/>
        </w:rPr>
        <w:t xml:space="preserve"> 5 класса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 (по итоговому баллу по 5-балльной шкале)</w:t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067300" cy="2552700"/>
            <wp:effectExtent l="19050" t="0" r="1905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15EC" w:rsidRPr="00FD15EC" w:rsidRDefault="00FD15EC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FD15EC" w:rsidRPr="00FD15EC" w:rsidRDefault="00FD15EC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2.3.5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ВПР по математике в 6 классе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 и отметок по журналу, %</w:t>
      </w:r>
    </w:p>
    <w:p w:rsidR="00FD15EC" w:rsidRPr="00FD15EC" w:rsidRDefault="00FD15EC" w:rsidP="00FD15EC">
      <w:pPr>
        <w:spacing w:line="276" w:lineRule="auto"/>
        <w:ind w:right="-1"/>
        <w:jc w:val="center"/>
        <w:rPr>
          <w:sz w:val="24"/>
          <w:szCs w:val="24"/>
        </w:rPr>
      </w:pPr>
    </w:p>
    <w:p w:rsidR="00FD15EC" w:rsidRPr="00FD15EC" w:rsidRDefault="00FD15EC" w:rsidP="00FD15EC">
      <w:pPr>
        <w:spacing w:line="276" w:lineRule="auto"/>
        <w:ind w:right="-1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086350" cy="2743200"/>
            <wp:effectExtent l="0" t="0" r="19050" b="1905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15EC" w:rsidRPr="00FD15EC" w:rsidRDefault="00FD15EC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2.3.7</w:t>
      </w:r>
    </w:p>
    <w:p w:rsidR="00FD15EC" w:rsidRPr="00FD15EC" w:rsidRDefault="00FD15EC" w:rsidP="00FD15EC">
      <w:pPr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ВПР по математике в 5 классе</w:t>
      </w:r>
    </w:p>
    <w:p w:rsidR="00FD15EC" w:rsidRPr="00FD15EC" w:rsidRDefault="00FD15EC" w:rsidP="00FD15EC">
      <w:pPr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 и отметок по журналу</w:t>
      </w:r>
    </w:p>
    <w:p w:rsidR="00FD15EC" w:rsidRPr="00FD15EC" w:rsidRDefault="00FD15EC" w:rsidP="00FD15EC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640" w:type="dxa"/>
        <w:jc w:val="center"/>
        <w:tblLook w:val="04A0"/>
      </w:tblPr>
      <w:tblGrid>
        <w:gridCol w:w="4080"/>
        <w:gridCol w:w="1780"/>
        <w:gridCol w:w="1880"/>
        <w:gridCol w:w="1900"/>
      </w:tblGrid>
      <w:tr w:rsidR="00FD15EC" w:rsidRPr="00FD15EC" w:rsidTr="00B920FF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FD15EC" w:rsidRPr="00FD15EC" w:rsidTr="00B920FF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D15EC" w:rsidRPr="00FD15EC" w:rsidTr="00B920FF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23,84%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68,89%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7,27%</w:t>
            </w:r>
          </w:p>
        </w:tc>
      </w:tr>
      <w:tr w:rsidR="00FD15EC" w:rsidRPr="00FD15EC" w:rsidTr="00B920FF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5EC" w:rsidRPr="00FD15EC" w:rsidRDefault="00FD15EC" w:rsidP="00FD15EC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92,30%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7,70%</w:t>
            </w:r>
          </w:p>
        </w:tc>
      </w:tr>
      <w:tr w:rsidR="00FD15EC" w:rsidRPr="00FD15EC" w:rsidTr="00B920FF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rFonts w:eastAsia="Calibri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92,30%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15EC" w:rsidRPr="00FD15EC" w:rsidRDefault="00FD15EC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7,70%</w:t>
            </w:r>
          </w:p>
        </w:tc>
      </w:tr>
    </w:tbl>
    <w:p w:rsidR="00FD15EC" w:rsidRPr="00FD15EC" w:rsidRDefault="00FD15EC" w:rsidP="00FD15EC">
      <w:pPr>
        <w:pStyle w:val="a8"/>
        <w:spacing w:before="240" w:beforeAutospacing="0" w:after="0" w:afterAutospacing="0" w:line="276" w:lineRule="auto"/>
        <w:ind w:firstLine="708"/>
        <w:jc w:val="both"/>
      </w:pPr>
      <w:r w:rsidRPr="00FD15EC">
        <w:t>Данная таблица показывает, что92,30 % участников ВПР получили за проверочную работу отметки, соответствующие отметкам за третью четверть, 7,70 % обучающихся были выставлены отметки выше.</w:t>
      </w:r>
    </w:p>
    <w:p w:rsidR="002F538D" w:rsidRPr="00FD15EC" w:rsidRDefault="00FD15EC" w:rsidP="00FD15EC">
      <w:pPr>
        <w:pStyle w:val="a8"/>
        <w:spacing w:before="240" w:beforeAutospacing="0" w:after="0" w:afterAutospacing="0" w:line="276" w:lineRule="auto"/>
        <w:ind w:firstLine="708"/>
        <w:jc w:val="both"/>
      </w:pPr>
      <w:r w:rsidRPr="00FD15EC">
        <w:t>Р</w:t>
      </w:r>
      <w:r w:rsidRPr="00FD15EC">
        <w:rPr>
          <w:b/>
          <w:i/>
        </w:rPr>
        <w:t>езультаты данного показателя соответствуют принятым нормам.</w:t>
      </w:r>
    </w:p>
    <w:p w:rsidR="002F538D" w:rsidRPr="00FD15EC" w:rsidRDefault="002F538D" w:rsidP="00FD15EC">
      <w:pPr>
        <w:pStyle w:val="a3"/>
        <w:spacing w:line="276" w:lineRule="auto"/>
        <w:rPr>
          <w:i/>
          <w:color w:val="000000" w:themeColor="text1"/>
        </w:rPr>
      </w:pPr>
    </w:p>
    <w:p w:rsidR="005B1236" w:rsidRPr="00FD15EC" w:rsidRDefault="002F538D" w:rsidP="00FD15EC">
      <w:pPr>
        <w:spacing w:line="276" w:lineRule="auto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lastRenderedPageBreak/>
        <w:t xml:space="preserve">2.3. РЕЗУЛЬТАТЫ ВЫПОЛНЕНИЯ ПРОВЕРОЧНОЙ РАБОТЫ </w:t>
      </w:r>
      <w:proofErr w:type="gramStart"/>
      <w:r w:rsidRPr="00FD15EC">
        <w:rPr>
          <w:i/>
          <w:sz w:val="24"/>
          <w:szCs w:val="24"/>
        </w:rPr>
        <w:t>ОБУЧАЮЩИХСЯ</w:t>
      </w:r>
      <w:proofErr w:type="gramEnd"/>
      <w:r w:rsidRPr="00FD15EC">
        <w:rPr>
          <w:i/>
          <w:sz w:val="24"/>
          <w:szCs w:val="24"/>
        </w:rPr>
        <w:t xml:space="preserve"> 6 КЛАССА ПО МАТЕМАТИКЕ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FD15EC">
        <w:rPr>
          <w:b/>
          <w:bCs/>
        </w:rPr>
        <w:t>Участники ВПР по математике в 6 классе</w:t>
      </w:r>
    </w:p>
    <w:p w:rsidR="005B1236" w:rsidRPr="00FD15EC" w:rsidRDefault="005B1236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В написании ВПР по материалам 6-го класса учебного в штатном режиме в марте-мае 2021 года приняли участие 13обучающихся.</w:t>
      </w:r>
    </w:p>
    <w:p w:rsidR="005B1236" w:rsidRPr="00FD15EC" w:rsidRDefault="005B1236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2.3.1.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FD15EC">
        <w:rPr>
          <w:bCs/>
          <w:i/>
        </w:rPr>
        <w:t>Таблица 2.3.1</w:t>
      </w:r>
    </w:p>
    <w:p w:rsidR="005B1236" w:rsidRPr="00FD15EC" w:rsidRDefault="005B1236" w:rsidP="00FD15E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FD15EC">
        <w:rPr>
          <w:bCs/>
          <w:i/>
        </w:rPr>
        <w:t>Общая характеристика участников ВПР по математике</w:t>
      </w:r>
      <w:r w:rsidR="00B61436" w:rsidRPr="00FD15EC">
        <w:rPr>
          <w:bCs/>
          <w:i/>
        </w:rPr>
        <w:t xml:space="preserve"> </w:t>
      </w:r>
      <w:r w:rsidRPr="00FD15EC">
        <w:rPr>
          <w:bCs/>
          <w:i/>
        </w:rPr>
        <w:t>в 6 классе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582"/>
        <w:gridCol w:w="1560"/>
      </w:tblGrid>
      <w:tr w:rsidR="005B1236" w:rsidRPr="00FD15EC" w:rsidTr="00B61436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Показатель</w:t>
            </w:r>
          </w:p>
        </w:tc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5B1236" w:rsidRPr="00FD15EC" w:rsidTr="00B61436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13</w:t>
            </w:r>
          </w:p>
        </w:tc>
      </w:tr>
      <w:tr w:rsidR="005B1236" w:rsidRPr="00FD15EC" w:rsidTr="00B61436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81,25</w:t>
            </w:r>
          </w:p>
        </w:tc>
      </w:tr>
    </w:tbl>
    <w:p w:rsidR="005B1236" w:rsidRPr="00FD15EC" w:rsidRDefault="005B1236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</w:p>
    <w:p w:rsidR="005B1236" w:rsidRPr="00FD15EC" w:rsidRDefault="005B1236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D15EC">
        <w:rPr>
          <w:b/>
          <w:color w:val="000000"/>
        </w:rPr>
        <w:t xml:space="preserve">Особенности контингента </w:t>
      </w:r>
      <w:proofErr w:type="gramStart"/>
      <w:r w:rsidRPr="00FD15EC">
        <w:rPr>
          <w:b/>
          <w:color w:val="000000"/>
        </w:rPr>
        <w:t>обучающихся</w:t>
      </w:r>
      <w:proofErr w:type="gramEnd"/>
    </w:p>
    <w:p w:rsidR="005B1236" w:rsidRPr="00FD15EC" w:rsidRDefault="005B1236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FD15EC">
        <w:rPr>
          <w:color w:val="000000"/>
        </w:rPr>
        <w:tab/>
        <w:t>В 6  классе обучаются 16 чел.</w:t>
      </w:r>
    </w:p>
    <w:p w:rsidR="005B1236" w:rsidRPr="00FD15EC" w:rsidRDefault="005B1236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FD15EC">
        <w:rPr>
          <w:color w:val="000000"/>
        </w:rPr>
        <w:tab/>
      </w:r>
      <w:r w:rsidRPr="00FD15EC">
        <w:rPr>
          <w:b/>
          <w:color w:val="000000"/>
        </w:rPr>
        <w:t>Кадровый состав</w:t>
      </w:r>
    </w:p>
    <w:p w:rsidR="005B1236" w:rsidRPr="00FD15EC" w:rsidRDefault="005B1236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FD15EC">
        <w:rPr>
          <w:color w:val="000000"/>
        </w:rPr>
        <w:tab/>
        <w:t>Всего учителей математики, работающих в 6 классе – 1 чел., со стажем работы более 25 лет;</w:t>
      </w:r>
      <w:r w:rsidR="00B61436" w:rsidRPr="00FD15EC">
        <w:rPr>
          <w:color w:val="000000"/>
        </w:rPr>
        <w:t xml:space="preserve"> </w:t>
      </w:r>
      <w:r w:rsidRPr="00FD15EC">
        <w:rPr>
          <w:color w:val="000000"/>
        </w:rPr>
        <w:t>имеет высшее педагогическое</w:t>
      </w:r>
      <w:r w:rsidR="00B61436" w:rsidRPr="00FD15EC">
        <w:rPr>
          <w:color w:val="000000"/>
        </w:rPr>
        <w:t xml:space="preserve"> </w:t>
      </w:r>
      <w:r w:rsidRPr="00FD15EC">
        <w:rPr>
          <w:color w:val="000000"/>
        </w:rPr>
        <w:t>образование, не имеет категории;  ведет учебный предмет, соответствующий образованию по диплому.</w:t>
      </w:r>
    </w:p>
    <w:p w:rsidR="005B1236" w:rsidRPr="00FD15EC" w:rsidRDefault="005B1236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FD15EC">
        <w:rPr>
          <w:b/>
          <w:i/>
          <w:color w:val="000000"/>
        </w:rPr>
        <w:tab/>
      </w:r>
      <w:r w:rsidRPr="00FD15EC">
        <w:rPr>
          <w:b/>
          <w:bCs/>
        </w:rPr>
        <w:t xml:space="preserve">Структура проверочной работы 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8"/>
        <w:jc w:val="both"/>
      </w:pPr>
      <w:r w:rsidRPr="00FD15EC">
        <w:t>Работа содержит 13 заданий.</w:t>
      </w:r>
      <w:r w:rsidR="00B61436" w:rsidRPr="00FD15EC">
        <w:t xml:space="preserve"> </w:t>
      </w:r>
      <w:r w:rsidRPr="00FD15EC">
        <w:t xml:space="preserve">В заданиях 1–8, 10 необходимо записать только </w:t>
      </w:r>
      <w:proofErr w:type="spellStart"/>
      <w:r w:rsidRPr="00FD15EC">
        <w:t>ответ</w:t>
      </w:r>
      <w:proofErr w:type="gramStart"/>
      <w:r w:rsidRPr="00FD15EC">
        <w:t>.В</w:t>
      </w:r>
      <w:proofErr w:type="spellEnd"/>
      <w:proofErr w:type="gramEnd"/>
      <w:r w:rsidRPr="00FD15EC">
        <w:t xml:space="preserve"> задании 12 нужно изобразить рисунок или требуемые элементы </w:t>
      </w:r>
      <w:proofErr w:type="spellStart"/>
      <w:r w:rsidRPr="00FD15EC">
        <w:t>рисунка.В</w:t>
      </w:r>
      <w:proofErr w:type="spellEnd"/>
      <w:r w:rsidRPr="00FD15EC">
        <w:t xml:space="preserve"> заданиях 9, 11, 13 требуется записать решение и ответ.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/>
        </w:rPr>
      </w:pPr>
      <w:r w:rsidRPr="00FD15EC">
        <w:rPr>
          <w:lang w:eastAsia="en-US"/>
        </w:rPr>
        <w:t xml:space="preserve">По уровню сложности 6 заданий отнесены </w:t>
      </w:r>
      <w:proofErr w:type="gramStart"/>
      <w:r w:rsidRPr="00FD15EC">
        <w:rPr>
          <w:lang w:eastAsia="en-US"/>
        </w:rPr>
        <w:t>к</w:t>
      </w:r>
      <w:proofErr w:type="gramEnd"/>
      <w:r w:rsidRPr="00FD15EC">
        <w:rPr>
          <w:lang w:eastAsia="en-US"/>
        </w:rPr>
        <w:t xml:space="preserve"> базовому, 6 - к повышенному, 1 – к высокому.</w:t>
      </w:r>
    </w:p>
    <w:p w:rsidR="005B1236" w:rsidRPr="00FD15EC" w:rsidRDefault="005B1236" w:rsidP="00FD15EC">
      <w:pPr>
        <w:pStyle w:val="a6"/>
        <w:spacing w:before="240" w:line="276" w:lineRule="auto"/>
        <w:ind w:left="709" w:firstLine="0"/>
        <w:jc w:val="both"/>
        <w:rPr>
          <w:b/>
          <w:bCs/>
          <w:sz w:val="24"/>
          <w:szCs w:val="24"/>
          <w:lang w:eastAsia="ru-RU"/>
        </w:rPr>
      </w:pPr>
      <w:r w:rsidRPr="00FD15E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5B1236" w:rsidRPr="00FD15EC" w:rsidRDefault="005B1236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Правильное решение каждого из заданий 1–8, 10, 12 оценивалось 1 баллом. Задание считалось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5B1236" w:rsidRPr="00FD15EC" w:rsidRDefault="005B1236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Выполнение заданий 9, 11, 13 оценивалось от 0 до 2 баллов. Максимальный первичный балл – 16.</w:t>
      </w:r>
    </w:p>
    <w:p w:rsidR="005B1236" w:rsidRPr="00FD15EC" w:rsidRDefault="005B1236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Перевод первичных баллов в отметки по пятибалльной шкале представлен в таблице 2.3.2.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FD15EC">
        <w:rPr>
          <w:rFonts w:eastAsia="Calibri"/>
          <w:i/>
        </w:rPr>
        <w:t xml:space="preserve">Таблица 2.3.2 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Перевод первичных баллов по математике в отметки</w:t>
      </w:r>
    </w:p>
    <w:p w:rsidR="005B1236" w:rsidRPr="00FD15EC" w:rsidRDefault="005B1236" w:rsidP="00FD15E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5B1236" w:rsidRPr="00FD15EC" w:rsidTr="00B6143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B1236" w:rsidRPr="00FD15EC" w:rsidRDefault="005B1236" w:rsidP="00FD15E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 w:rsidRPr="00FD15EC">
              <w:t>Отметкапо</w:t>
            </w:r>
            <w:proofErr w:type="spellEnd"/>
            <w:r w:rsidRPr="00FD15EC">
              <w:t xml:space="preserve">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5B1236" w:rsidRPr="00FD15EC" w:rsidRDefault="005B1236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5B1236" w:rsidRPr="00FD15EC" w:rsidRDefault="005B1236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5B1236" w:rsidRPr="00FD15EC" w:rsidRDefault="005B1236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5B1236" w:rsidRPr="00FD15EC" w:rsidRDefault="005B1236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«5»</w:t>
            </w:r>
          </w:p>
        </w:tc>
      </w:tr>
      <w:tr w:rsidR="005B1236" w:rsidRPr="00FD15EC" w:rsidTr="00B61436">
        <w:trPr>
          <w:trHeight w:val="581"/>
        </w:trPr>
        <w:tc>
          <w:tcPr>
            <w:tcW w:w="4536" w:type="dxa"/>
            <w:vAlign w:val="center"/>
          </w:tcPr>
          <w:p w:rsidR="005B1236" w:rsidRPr="00FD15EC" w:rsidRDefault="005B1236" w:rsidP="00FD15E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FD15EC">
              <w:t>Первичные баллы</w:t>
            </w:r>
          </w:p>
        </w:tc>
        <w:tc>
          <w:tcPr>
            <w:tcW w:w="1394" w:type="dxa"/>
            <w:vAlign w:val="center"/>
          </w:tcPr>
          <w:p w:rsidR="005B1236" w:rsidRPr="00FD15EC" w:rsidRDefault="005B1236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0–5</w:t>
            </w:r>
          </w:p>
        </w:tc>
        <w:tc>
          <w:tcPr>
            <w:tcW w:w="1214" w:type="dxa"/>
            <w:vAlign w:val="center"/>
          </w:tcPr>
          <w:p w:rsidR="005B1236" w:rsidRPr="00FD15EC" w:rsidRDefault="005B1236" w:rsidP="00FD15E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6–9</w:t>
            </w:r>
          </w:p>
        </w:tc>
        <w:tc>
          <w:tcPr>
            <w:tcW w:w="1213" w:type="dxa"/>
            <w:vAlign w:val="center"/>
          </w:tcPr>
          <w:p w:rsidR="005B1236" w:rsidRPr="00FD15EC" w:rsidRDefault="005B1236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10–13</w:t>
            </w:r>
          </w:p>
        </w:tc>
        <w:tc>
          <w:tcPr>
            <w:tcW w:w="1239" w:type="dxa"/>
            <w:vAlign w:val="center"/>
          </w:tcPr>
          <w:p w:rsidR="005B1236" w:rsidRPr="00FD15EC" w:rsidRDefault="005B1236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14–16</w:t>
            </w:r>
          </w:p>
        </w:tc>
      </w:tr>
    </w:tbl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5B1236" w:rsidRPr="00FD15EC" w:rsidRDefault="005B1236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FD15EC">
        <w:rPr>
          <w:b/>
        </w:rPr>
        <w:t>Общая характеристика результатов выполнения работы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участников по полученным отметкам показано в таблице 2.3.3.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bCs/>
        </w:rPr>
        <w:lastRenderedPageBreak/>
        <w:t xml:space="preserve">По </w:t>
      </w:r>
      <w:r w:rsidRPr="00FD15EC">
        <w:t>итогам ВПР в 2021 году 7шестиклассников(53,85 %) ГБОУ СОШ пос. Волжский Утёс получили отметку «3», столько же, сколько в 2020 г.; 4 обучающихся(30,77%) получили отметку «4», что на 23,08%</w:t>
      </w:r>
      <w:r w:rsidRPr="00FD15EC">
        <w:rPr>
          <w:b/>
        </w:rPr>
        <w:t>меньше</w:t>
      </w:r>
      <w:r w:rsidRPr="00FD15EC">
        <w:t>, чем в 2020 г.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Максимальное количество первичных баллов никто из участников ВПР не набрал, так же, как и в 2020 г.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2.3.3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ВПР по математике по полученным баллам 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(статистика по отметкам)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523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1"/>
        <w:gridCol w:w="1698"/>
        <w:gridCol w:w="1076"/>
        <w:gridCol w:w="773"/>
        <w:gridCol w:w="1078"/>
        <w:gridCol w:w="768"/>
        <w:gridCol w:w="1078"/>
        <w:gridCol w:w="773"/>
        <w:gridCol w:w="1081"/>
        <w:gridCol w:w="869"/>
      </w:tblGrid>
      <w:tr w:rsidR="005B1236" w:rsidRPr="00FD15EC" w:rsidTr="00FD15EC">
        <w:trPr>
          <w:trHeight w:val="40"/>
        </w:trPr>
        <w:tc>
          <w:tcPr>
            <w:tcW w:w="788" w:type="pct"/>
            <w:vMerge w:val="restar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78" w:type="pct"/>
            <w:vMerge w:val="restar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 xml:space="preserve">Факт. </w:t>
            </w:r>
          </w:p>
          <w:p w:rsidR="005B1236" w:rsidRPr="00FD15EC" w:rsidRDefault="005B1236" w:rsidP="00FD15EC">
            <w:pPr>
              <w:spacing w:line="276" w:lineRule="auto"/>
              <w:ind w:right="-107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34" w:type="pct"/>
            <w:gridSpan w:val="8"/>
            <w:vAlign w:val="center"/>
          </w:tcPr>
          <w:p w:rsidR="005B1236" w:rsidRPr="00FD15EC" w:rsidRDefault="005B1236" w:rsidP="00FD15EC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5B1236" w:rsidRPr="00FD15EC" w:rsidTr="00FD15EC">
        <w:trPr>
          <w:trHeight w:val="37"/>
        </w:trPr>
        <w:tc>
          <w:tcPr>
            <w:tcW w:w="788" w:type="pct"/>
            <w:vMerge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46" w:type="pct"/>
            <w:gridSpan w:val="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48" w:type="pct"/>
            <w:gridSpan w:val="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893" w:type="pct"/>
            <w:gridSpan w:val="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B1236" w:rsidRPr="00FD15EC" w:rsidTr="00FD15EC">
        <w:trPr>
          <w:trHeight w:val="389"/>
        </w:trPr>
        <w:tc>
          <w:tcPr>
            <w:tcW w:w="788" w:type="pct"/>
            <w:vMerge/>
            <w:tcBorders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B1236" w:rsidRPr="00FD15EC" w:rsidTr="00FD15EC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B1236" w:rsidRPr="00FD15EC" w:rsidTr="00FD15EC">
        <w:trPr>
          <w:trHeight w:val="508"/>
        </w:trPr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1302933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18,25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38,15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30,19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13,42</w:t>
            </w:r>
          </w:p>
        </w:tc>
      </w:tr>
      <w:tr w:rsidR="005B1236" w:rsidRPr="00FD15EC" w:rsidTr="00FD15EC">
        <w:trPr>
          <w:trHeight w:val="508"/>
        </w:trPr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28071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2722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9,97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8955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32,81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10292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37,71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5326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19,51</w:t>
            </w:r>
          </w:p>
        </w:tc>
      </w:tr>
      <w:tr w:rsidR="005B1236" w:rsidRPr="00FD15EC" w:rsidTr="00FD15EC">
        <w:trPr>
          <w:trHeight w:val="508"/>
        </w:trPr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FD15EC">
        <w:trPr>
          <w:trHeight w:val="37"/>
        </w:trPr>
        <w:tc>
          <w:tcPr>
            <w:tcW w:w="788" w:type="pc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78" w:type="pct"/>
            <w:tcBorders>
              <w:top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FD15EC">
        <w:trPr>
          <w:trHeight w:val="354"/>
        </w:trPr>
        <w:tc>
          <w:tcPr>
            <w:tcW w:w="5000" w:type="pct"/>
            <w:gridSpan w:val="10"/>
            <w:vAlign w:val="center"/>
          </w:tcPr>
          <w:p w:rsidR="005B1236" w:rsidRPr="00FD15EC" w:rsidRDefault="005B1236" w:rsidP="00FD15EC">
            <w:pPr>
              <w:spacing w:line="276" w:lineRule="auto"/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B1236" w:rsidRPr="00FD15EC" w:rsidTr="00FD15EC">
        <w:trPr>
          <w:trHeight w:val="354"/>
        </w:trPr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78" w:type="pc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1388274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6,31</w:t>
            </w:r>
          </w:p>
        </w:tc>
      </w:tr>
      <w:tr w:rsidR="005B1236" w:rsidRPr="00FD15EC" w:rsidTr="00FD15EC">
        <w:trPr>
          <w:trHeight w:val="354"/>
        </w:trPr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78" w:type="pc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29732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2207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13273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11295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38,38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2658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9,03</w:t>
            </w:r>
          </w:p>
        </w:tc>
      </w:tr>
      <w:tr w:rsidR="005B1236" w:rsidRPr="00FD15EC" w:rsidTr="00FD15EC">
        <w:trPr>
          <w:trHeight w:val="354"/>
        </w:trPr>
        <w:tc>
          <w:tcPr>
            <w:tcW w:w="788" w:type="pct"/>
            <w:tcBorders>
              <w:top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78" w:type="pc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5B1236" w:rsidRPr="00FD15EC" w:rsidTr="00FD15EC">
        <w:trPr>
          <w:trHeight w:val="354"/>
        </w:trPr>
        <w:tc>
          <w:tcPr>
            <w:tcW w:w="788" w:type="pc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78" w:type="pct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proofErr w:type="gramStart"/>
      <w:r w:rsidRPr="00FD15EC">
        <w:t>Наибольшая доля обучающихся школы получили отметку «3», что</w:t>
      </w:r>
      <w:r w:rsidRPr="00FD15EC">
        <w:rPr>
          <w:b/>
          <w:i/>
        </w:rPr>
        <w:t xml:space="preserve"> соответствует результатам по СО и РФ.</w:t>
      </w:r>
      <w:proofErr w:type="gramEnd"/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2.3.4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Уровень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и качество обучения </w:t>
      </w:r>
      <w:proofErr w:type="gramStart"/>
      <w:r w:rsidRPr="00FD15EC">
        <w:rPr>
          <w:i/>
          <w:sz w:val="24"/>
          <w:szCs w:val="24"/>
        </w:rPr>
        <w:t>по</w:t>
      </w:r>
      <w:proofErr w:type="gramEnd"/>
      <w:r w:rsidRPr="00FD15EC">
        <w:rPr>
          <w:i/>
          <w:sz w:val="24"/>
          <w:szCs w:val="24"/>
        </w:rPr>
        <w:t xml:space="preserve"> математик</w:t>
      </w:r>
      <w:r w:rsidR="00B61436" w:rsidRPr="00FD15EC">
        <w:rPr>
          <w:i/>
          <w:sz w:val="24"/>
          <w:szCs w:val="24"/>
        </w:rPr>
        <w:t xml:space="preserve"> </w:t>
      </w:r>
      <w:proofErr w:type="spellStart"/>
      <w:r w:rsidRPr="00FD15EC">
        <w:rPr>
          <w:i/>
          <w:sz w:val="24"/>
          <w:szCs w:val="24"/>
        </w:rPr>
        <w:t>еобучающихся</w:t>
      </w:r>
      <w:proofErr w:type="spellEnd"/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FD15EC">
        <w:rPr>
          <w:i/>
          <w:sz w:val="24"/>
          <w:szCs w:val="24"/>
        </w:rPr>
        <w:t>6 класса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5B1236" w:rsidRPr="00FD15EC" w:rsidTr="00B61436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«3», «4» и «5»</w:t>
            </w:r>
          </w:p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FD15E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FD15E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FD15E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5B1236" w:rsidRPr="00FD15EC" w:rsidTr="00B61436">
        <w:trPr>
          <w:trHeight w:val="31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B1236" w:rsidRPr="00FD15EC" w:rsidTr="00B61436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86,06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38</w:t>
            </w:r>
          </w:p>
        </w:tc>
      </w:tr>
      <w:tr w:rsidR="005B1236" w:rsidRPr="00FD15EC" w:rsidTr="00B61436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92,51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47,41</w:t>
            </w:r>
          </w:p>
        </w:tc>
      </w:tr>
      <w:tr w:rsidR="005B1236" w:rsidRPr="00FD15EC" w:rsidTr="00B6143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30,77</w:t>
            </w:r>
          </w:p>
        </w:tc>
      </w:tr>
    </w:tbl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На отметки «4» и «5» (качество обучения</w:t>
      </w:r>
      <w:proofErr w:type="gramStart"/>
      <w:r w:rsidRPr="00FD15EC">
        <w:rPr>
          <w:sz w:val="24"/>
          <w:szCs w:val="24"/>
        </w:rPr>
        <w:t>)в</w:t>
      </w:r>
      <w:proofErr w:type="gramEnd"/>
      <w:r w:rsidRPr="00FD15EC">
        <w:rPr>
          <w:sz w:val="24"/>
          <w:szCs w:val="24"/>
        </w:rPr>
        <w:t xml:space="preserve">ыполнили работу 30,77 % обучающихся, что на 16,64%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 показателя по Самарской области (47,41%) и на 7,23%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 показателя по Российской Федерации (38%).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2.3.1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lastRenderedPageBreak/>
        <w:t xml:space="preserve">Сравнение уровня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учащихся 6-го класса по математике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Данные 2021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>, школе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/>
          <w:i/>
          <w:sz w:val="24"/>
          <w:szCs w:val="24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4635610" cy="1804946"/>
            <wp:effectExtent l="0" t="0" r="12700" b="2413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B1236" w:rsidRPr="00FD15EC" w:rsidRDefault="005B1236" w:rsidP="00FD15EC">
      <w:pPr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Результаты выполнения проверочной работы показали, что с предложенными заданиями справились 84,62% участников, что на</w:t>
      </w:r>
      <w:proofErr w:type="gramStart"/>
      <w:r w:rsidRPr="00FD15EC">
        <w:rPr>
          <w:sz w:val="24"/>
          <w:szCs w:val="24"/>
        </w:rPr>
        <w:t>7</w:t>
      </w:r>
      <w:proofErr w:type="gramEnd"/>
      <w:r w:rsidRPr="00FD15EC">
        <w:rPr>
          <w:sz w:val="24"/>
          <w:szCs w:val="24"/>
        </w:rPr>
        <w:t xml:space="preserve">,89 %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 показателей по Самарской области и на 1,44 % ниже показателей по РФ. В сравнении с 2020 г. этот показатель </w:t>
      </w:r>
      <w:r w:rsidRPr="00FD15EC">
        <w:rPr>
          <w:b/>
          <w:sz w:val="24"/>
          <w:szCs w:val="24"/>
        </w:rPr>
        <w:t>снизился</w:t>
      </w:r>
      <w:r w:rsidRPr="00FD15EC">
        <w:rPr>
          <w:sz w:val="24"/>
          <w:szCs w:val="24"/>
        </w:rPr>
        <w:t xml:space="preserve"> на 15,38 %.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Причины недостаточного уровня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>: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1) низкий уровень </w:t>
      </w:r>
      <w:proofErr w:type="spellStart"/>
      <w:r w:rsidRPr="00FD15EC">
        <w:rPr>
          <w:sz w:val="24"/>
          <w:szCs w:val="24"/>
        </w:rPr>
        <w:t>сформированности</w:t>
      </w:r>
      <w:proofErr w:type="spellEnd"/>
      <w:r w:rsidRPr="00FD15EC">
        <w:rPr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2) пропуски уроков по состоянию здоровья отдельными учащимися в течение учебных четвертей;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3) индивидуальные особенности некоторых учащихся (эмоциональное состояние во время работы, медлительность);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4) низкая мотивация отдельных учащихся;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5) дистанционное обучение во второй четверти.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right="-1" w:firstLine="709"/>
        <w:jc w:val="both"/>
      </w:pP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баллов участников ВПР по математике в 6 классе в 2021 году отличается от нормального распределения (Диаграмма 2.3.2а).</w:t>
      </w:r>
    </w:p>
    <w:p w:rsidR="005B1236" w:rsidRPr="00FD15EC" w:rsidRDefault="005B1236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2.3.2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Распределение участников ВПР</w:t>
      </w:r>
      <w:r w:rsidR="00B61436" w:rsidRPr="00FD15EC">
        <w:rPr>
          <w:i/>
          <w:sz w:val="24"/>
          <w:szCs w:val="24"/>
        </w:rPr>
        <w:t xml:space="preserve"> </w:t>
      </w:r>
      <w:r w:rsidRPr="00FD15EC">
        <w:rPr>
          <w:i/>
          <w:sz w:val="24"/>
          <w:szCs w:val="24"/>
        </w:rPr>
        <w:t xml:space="preserve">по математике 6 классов 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данные 2020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 xml:space="preserve"> и школе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b/>
          <w:i/>
          <w:sz w:val="24"/>
          <w:szCs w:val="24"/>
        </w:rPr>
      </w:pPr>
    </w:p>
    <w:p w:rsidR="005B1236" w:rsidRPr="00FD15EC" w:rsidRDefault="005B1236" w:rsidP="00FD15EC">
      <w:pPr>
        <w:spacing w:line="276" w:lineRule="auto"/>
        <w:jc w:val="center"/>
        <w:rPr>
          <w:sz w:val="24"/>
          <w:szCs w:val="24"/>
        </w:rPr>
      </w:pPr>
    </w:p>
    <w:p w:rsidR="005B1236" w:rsidRPr="00FD15EC" w:rsidRDefault="005B1236" w:rsidP="00FD15EC">
      <w:pPr>
        <w:spacing w:line="276" w:lineRule="auto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2667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1236" w:rsidRPr="00FD15EC" w:rsidRDefault="005B1236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lastRenderedPageBreak/>
        <w:t>Диаграмма 2.3.2а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Распределение участников ВПР</w:t>
      </w:r>
      <w:r w:rsidR="00557800" w:rsidRPr="00FD15EC">
        <w:rPr>
          <w:i/>
          <w:sz w:val="24"/>
          <w:szCs w:val="24"/>
        </w:rPr>
        <w:t xml:space="preserve"> </w:t>
      </w:r>
      <w:r w:rsidRPr="00FD15EC">
        <w:rPr>
          <w:i/>
          <w:sz w:val="24"/>
          <w:szCs w:val="24"/>
        </w:rPr>
        <w:t>по математике 6 класса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5B1236" w:rsidRPr="00B920FF" w:rsidRDefault="005B1236" w:rsidP="00B920FF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данные 2021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 xml:space="preserve"> и школе</w:t>
      </w:r>
    </w:p>
    <w:p w:rsidR="005B1236" w:rsidRPr="00FD15EC" w:rsidRDefault="005B1236" w:rsidP="00FD15EC">
      <w:pPr>
        <w:spacing w:line="276" w:lineRule="auto"/>
        <w:jc w:val="center"/>
        <w:rPr>
          <w:sz w:val="24"/>
          <w:szCs w:val="24"/>
        </w:rPr>
      </w:pPr>
    </w:p>
    <w:p w:rsidR="005B1236" w:rsidRPr="00FD15EC" w:rsidRDefault="005B1236" w:rsidP="00FD15EC">
      <w:pPr>
        <w:spacing w:line="276" w:lineRule="auto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1236" w:rsidRPr="00FD15EC" w:rsidRDefault="005B1236" w:rsidP="00FD15EC">
      <w:pPr>
        <w:spacing w:line="276" w:lineRule="auto"/>
        <w:ind w:left="142" w:right="849"/>
        <w:jc w:val="right"/>
        <w:rPr>
          <w:sz w:val="24"/>
          <w:szCs w:val="24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В целом по школе</w:t>
      </w:r>
      <w:r w:rsidR="00557800" w:rsidRPr="00FD15EC">
        <w:rPr>
          <w:sz w:val="24"/>
          <w:szCs w:val="24"/>
        </w:rPr>
        <w:t xml:space="preserve"> </w:t>
      </w:r>
      <w:r w:rsidRPr="00FD15EC">
        <w:rPr>
          <w:sz w:val="24"/>
          <w:szCs w:val="24"/>
        </w:rPr>
        <w:t>нет участников ВПР по математике, получивших максимальный балл, ни в 2020 году, ни в 2021 году.</w:t>
      </w:r>
    </w:p>
    <w:p w:rsidR="005B1236" w:rsidRPr="00FD15EC" w:rsidRDefault="005B1236" w:rsidP="00FD15EC">
      <w:pPr>
        <w:spacing w:line="276" w:lineRule="auto"/>
        <w:ind w:right="-1" w:firstLine="709"/>
        <w:jc w:val="both"/>
        <w:rPr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>График школы аналогичен графикам СО и РФ.</w:t>
      </w:r>
      <w:r w:rsidR="00557800" w:rsidRPr="00FD15EC">
        <w:rPr>
          <w:b/>
          <w:i/>
          <w:sz w:val="24"/>
          <w:szCs w:val="24"/>
        </w:rPr>
        <w:t xml:space="preserve"> </w:t>
      </w:r>
      <w:r w:rsidRPr="00FD15EC">
        <w:rPr>
          <w:i/>
          <w:sz w:val="24"/>
          <w:szCs w:val="24"/>
        </w:rPr>
        <w:t xml:space="preserve"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школе результаты в целом достоверны, а особенности распределения первичных баллов обусловлены неравномерным распределением заданий по уровню сложности. </w:t>
      </w:r>
    </w:p>
    <w:p w:rsidR="005B1236" w:rsidRPr="00FD15EC" w:rsidRDefault="005B1236" w:rsidP="00FD15EC">
      <w:pPr>
        <w:spacing w:line="276" w:lineRule="auto"/>
        <w:ind w:right="-1" w:firstLine="709"/>
        <w:jc w:val="both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>Графики по школе за 2 года (2020 и 2021) имеют схожую структуру, таким образом,  резких изменений показателей нет.</w:t>
      </w:r>
    </w:p>
    <w:p w:rsidR="005B1236" w:rsidRPr="00FD15EC" w:rsidRDefault="005B1236" w:rsidP="00FD15EC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2.3.5.</w:t>
      </w:r>
    </w:p>
    <w:p w:rsidR="005B1236" w:rsidRPr="00FD15EC" w:rsidRDefault="005B1236" w:rsidP="00FD15E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 6 класса)</w:t>
      </w:r>
    </w:p>
    <w:p w:rsidR="005B1236" w:rsidRPr="00FD15EC" w:rsidRDefault="005B1236" w:rsidP="00FD15E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4962"/>
        <w:gridCol w:w="1276"/>
        <w:gridCol w:w="1133"/>
        <w:gridCol w:w="1418"/>
        <w:gridCol w:w="1134"/>
      </w:tblGrid>
      <w:tr w:rsidR="005B1236" w:rsidRPr="00FD15EC" w:rsidTr="00B61436">
        <w:trPr>
          <w:trHeight w:val="300"/>
          <w:tblHeader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1. Развитие </w:t>
            </w:r>
            <w:bookmarkStart w:id="1" w:name="_Hlk58253439"/>
            <w:r w:rsidRPr="00FD15EC">
              <w:rPr>
                <w:sz w:val="24"/>
                <w:szCs w:val="24"/>
              </w:rPr>
              <w:t xml:space="preserve">представлений о числе и числовых системах </w:t>
            </w:r>
            <w:proofErr w:type="gramStart"/>
            <w:r w:rsidRPr="00FD15EC">
              <w:rPr>
                <w:sz w:val="24"/>
                <w:szCs w:val="24"/>
              </w:rPr>
              <w:t>от</w:t>
            </w:r>
            <w:proofErr w:type="gramEnd"/>
            <w:r w:rsidRPr="00FD15EC">
              <w:rPr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92,31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FD15EC">
              <w:rPr>
                <w:sz w:val="24"/>
                <w:szCs w:val="24"/>
              </w:rPr>
              <w:t>от</w:t>
            </w:r>
            <w:proofErr w:type="gramEnd"/>
            <w:r w:rsidRPr="00FD15EC">
              <w:rPr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61,54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lastRenderedPageBreak/>
              <w:t xml:space="preserve">3. Развитие представлений о числе и числовых системах </w:t>
            </w:r>
            <w:proofErr w:type="gramStart"/>
            <w:r w:rsidRPr="00FD15EC">
              <w:rPr>
                <w:sz w:val="24"/>
                <w:szCs w:val="24"/>
              </w:rPr>
              <w:t>от</w:t>
            </w:r>
            <w:proofErr w:type="gramEnd"/>
            <w:r w:rsidRPr="00FD15EC">
              <w:rPr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61,54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FD15EC">
              <w:rPr>
                <w:sz w:val="24"/>
                <w:szCs w:val="24"/>
              </w:rPr>
              <w:t>от</w:t>
            </w:r>
            <w:proofErr w:type="gramEnd"/>
            <w:r w:rsidRPr="00FD15EC">
              <w:rPr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53,85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92,31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6. Умение </w:t>
            </w:r>
            <w:bookmarkStart w:id="2" w:name="_Hlk58253538"/>
            <w:r w:rsidRPr="00FD15EC">
              <w:rPr>
                <w:sz w:val="24"/>
                <w:szCs w:val="24"/>
              </w:rPr>
              <w:t>извлекать информацию, представленную в таблицах, на диаграммах</w:t>
            </w:r>
            <w:bookmarkEnd w:id="2"/>
            <w:r w:rsidRPr="00FD15EC">
              <w:rPr>
                <w:sz w:val="24"/>
                <w:szCs w:val="24"/>
              </w:rPr>
              <w:t>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69,23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FD15EC">
              <w:rPr>
                <w:sz w:val="24"/>
                <w:szCs w:val="24"/>
              </w:rPr>
              <w:t>от</w:t>
            </w:r>
            <w:proofErr w:type="gramEnd"/>
            <w:r w:rsidRPr="00FD15EC">
              <w:rPr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76,92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15,38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53,85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</w:t>
            </w:r>
            <w:r w:rsidRPr="00FD15EC">
              <w:rPr>
                <w:sz w:val="24"/>
                <w:szCs w:val="24"/>
              </w:rPr>
              <w:lastRenderedPageBreak/>
              <w:t>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30,77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lastRenderedPageBreak/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FD15EC">
              <w:rPr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FD15EC">
              <w:rPr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38,46</w:t>
            </w:r>
          </w:p>
        </w:tc>
      </w:tr>
      <w:tr w:rsidR="005B1236" w:rsidRPr="00FD15EC" w:rsidTr="00B6143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D15EC">
        <w:rPr>
          <w:bCs/>
        </w:rPr>
        <w:t>Обучающиеся 6 класса</w:t>
      </w:r>
      <w:r w:rsidR="00557800" w:rsidRPr="00FD15EC">
        <w:rPr>
          <w:bCs/>
        </w:rPr>
        <w:t xml:space="preserve"> </w:t>
      </w:r>
      <w:r w:rsidRPr="00FD15EC">
        <w:rPr>
          <w:bCs/>
        </w:rPr>
        <w:t>школы выполнили некоторые предложенные задания</w:t>
      </w:r>
      <w:r w:rsidR="00557800" w:rsidRPr="00FD15EC">
        <w:rPr>
          <w:bCs/>
        </w:rPr>
        <w:t xml:space="preserve"> </w:t>
      </w:r>
      <w:r w:rsidRPr="00FD15EC">
        <w:rPr>
          <w:b/>
          <w:bCs/>
        </w:rPr>
        <w:t>успешнее, а часть заданий менее успешно</w:t>
      </w:r>
      <w:r w:rsidR="00557800" w:rsidRPr="00FD15EC">
        <w:rPr>
          <w:b/>
          <w:bCs/>
        </w:rPr>
        <w:t xml:space="preserve"> </w:t>
      </w:r>
      <w:r w:rsidRPr="00FD15EC">
        <w:rPr>
          <w:bCs/>
        </w:rPr>
        <w:t xml:space="preserve">по сравнению с Самарской областью и РФ. 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i/>
          <w:color w:val="000000"/>
          <w:highlight w:val="yellow"/>
        </w:rPr>
      </w:pPr>
      <w:r w:rsidRPr="00FD15EC">
        <w:rPr>
          <w:bCs/>
        </w:rPr>
        <w:t xml:space="preserve">В том числе показатель выполнения </w:t>
      </w:r>
      <w:r w:rsidRPr="00FD15EC">
        <w:rPr>
          <w:b/>
          <w:bCs/>
        </w:rPr>
        <w:t xml:space="preserve">существенно не отличается от </w:t>
      </w:r>
      <w:r w:rsidRPr="00FD15EC">
        <w:rPr>
          <w:bCs/>
        </w:rPr>
        <w:t>регионального показателя.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proofErr w:type="gramStart"/>
      <w:r w:rsidRPr="00FD15EC">
        <w:rPr>
          <w:bCs/>
          <w:i/>
        </w:rPr>
        <w:t>Достаточно высокий уровень выполнения заданий на извлечение информации, представленной в диаграммах (100%), многие учащиеся (92,31%)</w:t>
      </w:r>
      <w:r w:rsidRPr="00FD15EC">
        <w:rPr>
          <w:i/>
        </w:rPr>
        <w:t>представлений о числе и числовых системах от натуральных до действительных чисел, умеют оперировать на базовом уровне понятием целое число и могут оценивать размеры реальных объектов окружающего мира, пользуясь оценкой и прикидкой при практических расчетах (92,31%).</w:t>
      </w:r>
      <w:proofErr w:type="gramEnd"/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- на правила действий с рациональными числами при выполнении вычислений (15,38 %);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- решение задач практического характера(30,77 %);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- на использование геометрических понятий и построений (38,46 %);</w:t>
      </w:r>
    </w:p>
    <w:p w:rsidR="005B1236" w:rsidRPr="00FD15EC" w:rsidRDefault="005B1236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-решение задач повышенной сложности(0%).</w:t>
      </w:r>
    </w:p>
    <w:p w:rsidR="005B1236" w:rsidRPr="00FD15EC" w:rsidRDefault="005B1236" w:rsidP="00FD15EC">
      <w:pPr>
        <w:spacing w:line="276" w:lineRule="auto"/>
        <w:ind w:firstLine="708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Показатели  результатов ВПР в 6 классе являются объективными.</w:t>
      </w:r>
    </w:p>
    <w:p w:rsidR="005B1236" w:rsidRPr="00FD15EC" w:rsidRDefault="005B1236" w:rsidP="00FD15EC">
      <w:pPr>
        <w:spacing w:line="276" w:lineRule="auto"/>
        <w:ind w:firstLine="567"/>
        <w:jc w:val="both"/>
        <w:rPr>
          <w:sz w:val="24"/>
          <w:szCs w:val="24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2.3.3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 в 6 классе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FD15EC">
        <w:rPr>
          <w:b/>
          <w:bCs/>
          <w:i/>
          <w:sz w:val="24"/>
          <w:szCs w:val="24"/>
        </w:rPr>
        <w:t xml:space="preserve"> данные 2021 г. по РФ, </w:t>
      </w:r>
      <w:proofErr w:type="gramStart"/>
      <w:r w:rsidRPr="00FD15EC">
        <w:rPr>
          <w:b/>
          <w:bCs/>
          <w:i/>
          <w:sz w:val="24"/>
          <w:szCs w:val="24"/>
        </w:rPr>
        <w:t>СО</w:t>
      </w:r>
      <w:proofErr w:type="gramEnd"/>
      <w:r w:rsidRPr="00FD15EC">
        <w:rPr>
          <w:b/>
          <w:bCs/>
          <w:i/>
          <w:sz w:val="24"/>
          <w:szCs w:val="24"/>
        </w:rPr>
        <w:t>, школе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7350" cy="23336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Анализ графика показывает, что в 6 классе: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right="-1" w:firstLine="851"/>
        <w:jc w:val="both"/>
        <w:rPr>
          <w:b/>
          <w:bCs/>
          <w:i/>
          <w:sz w:val="24"/>
          <w:szCs w:val="24"/>
        </w:rPr>
      </w:pPr>
      <w:r w:rsidRPr="00FD15EC">
        <w:rPr>
          <w:bCs/>
          <w:sz w:val="24"/>
          <w:szCs w:val="24"/>
        </w:rPr>
        <w:t xml:space="preserve">результаты выполнения 6 из 13 заданий (46,15%) выше значений Самарской области. Вывод: </w:t>
      </w:r>
      <w:r w:rsidRPr="00FD15EC">
        <w:rPr>
          <w:b/>
          <w:bCs/>
          <w:i/>
          <w:sz w:val="24"/>
          <w:szCs w:val="24"/>
        </w:rPr>
        <w:t xml:space="preserve">завышенные результаты отсутствуют. 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Процент выполнения заданий группами обучающихся представлен в таблице 2.3.6.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Таблица 2.3.6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Процент выполнения заданий ВПР по математике </w:t>
      </w:r>
      <w:proofErr w:type="gramStart"/>
      <w:r w:rsidRPr="00FD15EC">
        <w:rPr>
          <w:bCs/>
          <w:i/>
          <w:sz w:val="24"/>
          <w:szCs w:val="24"/>
        </w:rPr>
        <w:t>обучающимися</w:t>
      </w:r>
      <w:proofErr w:type="gramEnd"/>
      <w:r w:rsidRPr="00FD15EC">
        <w:rPr>
          <w:bCs/>
          <w:i/>
          <w:sz w:val="24"/>
          <w:szCs w:val="24"/>
        </w:rPr>
        <w:t xml:space="preserve"> 6 класса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(группы по полученному баллу)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5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5B1236" w:rsidRPr="00FD15EC" w:rsidTr="00B61436">
        <w:trPr>
          <w:jc w:val="center"/>
        </w:trPr>
        <w:tc>
          <w:tcPr>
            <w:tcW w:w="1063" w:type="dxa"/>
            <w:vMerge w:val="restart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«5»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Merge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44,31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82,15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93,84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98,72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27,64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69,35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89,48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98,31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15,95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46,49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71,43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72,88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93,34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23,7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62,,56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84,99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96,46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46,9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76,95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86,57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95,71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54,93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82,58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93,42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98,38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10,19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40,99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71,43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66,26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90,14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30,27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65,41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87,27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97,78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2,72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16,79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60,89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93,64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70,03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71,43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86,76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96,95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3,35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19,49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59,38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20,71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39,14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28,57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63,71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88,49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  <w:tr w:rsidR="005B1236" w:rsidRPr="00FD15EC" w:rsidTr="00B61436">
        <w:trPr>
          <w:jc w:val="center"/>
        </w:trPr>
        <w:tc>
          <w:tcPr>
            <w:tcW w:w="1063" w:type="dxa"/>
            <w:vAlign w:val="center"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1,65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4,32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16,66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52,82</w:t>
            </w:r>
          </w:p>
        </w:tc>
        <w:tc>
          <w:tcPr>
            <w:tcW w:w="1064" w:type="dxa"/>
            <w:vAlign w:val="center"/>
          </w:tcPr>
          <w:p w:rsidR="005B1236" w:rsidRPr="00FD15EC" w:rsidRDefault="005B1236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</w:tbl>
    <w:p w:rsidR="005B1236" w:rsidRPr="00FD15EC" w:rsidRDefault="005B1236" w:rsidP="00FD15E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2.3.4).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2.3.4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</w:t>
      </w:r>
      <w:r w:rsidR="00557800" w:rsidRPr="00FD15EC">
        <w:rPr>
          <w:bCs/>
          <w:i/>
          <w:sz w:val="24"/>
          <w:szCs w:val="24"/>
        </w:rPr>
        <w:t xml:space="preserve"> </w:t>
      </w:r>
      <w:proofErr w:type="gramStart"/>
      <w:r w:rsidRPr="00FD15EC">
        <w:rPr>
          <w:bCs/>
          <w:i/>
          <w:sz w:val="24"/>
          <w:szCs w:val="24"/>
        </w:rPr>
        <w:t>разными</w:t>
      </w:r>
      <w:proofErr w:type="gramEnd"/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группами </w:t>
      </w:r>
      <w:proofErr w:type="gramStart"/>
      <w:r w:rsidRPr="00FD15EC">
        <w:rPr>
          <w:bCs/>
          <w:i/>
          <w:sz w:val="24"/>
          <w:szCs w:val="24"/>
        </w:rPr>
        <w:t>обучающихся</w:t>
      </w:r>
      <w:proofErr w:type="gramEnd"/>
      <w:r w:rsidRPr="00FD15EC">
        <w:rPr>
          <w:bCs/>
          <w:i/>
          <w:sz w:val="24"/>
          <w:szCs w:val="24"/>
        </w:rPr>
        <w:t xml:space="preserve"> 6 класса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 (по итоговому баллу по 5-балльной шкале)</w:t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067300" cy="2657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B1236" w:rsidRPr="00FD15EC" w:rsidRDefault="005B1236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5B1236" w:rsidRPr="00FD15EC" w:rsidRDefault="005B1236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2.3.5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ВПР по математике в 6 классе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 и отметок по журналу, %</w:t>
      </w:r>
    </w:p>
    <w:p w:rsidR="005B1236" w:rsidRPr="00FD15EC" w:rsidRDefault="005B1236" w:rsidP="00FD15EC">
      <w:pPr>
        <w:spacing w:line="276" w:lineRule="auto"/>
        <w:ind w:right="-1"/>
        <w:jc w:val="center"/>
        <w:rPr>
          <w:sz w:val="24"/>
          <w:szCs w:val="24"/>
        </w:rPr>
      </w:pPr>
    </w:p>
    <w:p w:rsidR="005B1236" w:rsidRPr="00FD15EC" w:rsidRDefault="005B1236" w:rsidP="00FD15EC">
      <w:pPr>
        <w:spacing w:line="276" w:lineRule="auto"/>
        <w:ind w:right="-1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0863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236" w:rsidRPr="00FD15EC" w:rsidRDefault="005B1236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2.3.7</w:t>
      </w:r>
    </w:p>
    <w:p w:rsidR="005B1236" w:rsidRPr="00FD15EC" w:rsidRDefault="005B1236" w:rsidP="00FD15EC">
      <w:pPr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ВПР по математике в 6 классе</w:t>
      </w:r>
    </w:p>
    <w:p w:rsidR="005B1236" w:rsidRPr="00FD15EC" w:rsidRDefault="005B1236" w:rsidP="00FD15EC">
      <w:pPr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 и отметок по журналу</w:t>
      </w:r>
    </w:p>
    <w:p w:rsidR="005B1236" w:rsidRPr="00FD15EC" w:rsidRDefault="005B1236" w:rsidP="00FD15EC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640" w:type="dxa"/>
        <w:jc w:val="center"/>
        <w:tblLook w:val="04A0"/>
      </w:tblPr>
      <w:tblGrid>
        <w:gridCol w:w="4080"/>
        <w:gridCol w:w="1780"/>
        <w:gridCol w:w="1880"/>
        <w:gridCol w:w="1900"/>
      </w:tblGrid>
      <w:tr w:rsidR="005B1236" w:rsidRPr="00FD15EC" w:rsidTr="00B61436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5B1236" w:rsidRPr="00FD15EC" w:rsidTr="00B61436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B1236" w:rsidRPr="00FD15EC" w:rsidTr="00B6143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23,84%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68,89%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7,27%</w:t>
            </w:r>
          </w:p>
        </w:tc>
      </w:tr>
      <w:tr w:rsidR="005B1236" w:rsidRPr="00FD15EC" w:rsidTr="00B6143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7,69%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92,31%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0%</w:t>
            </w:r>
          </w:p>
        </w:tc>
      </w:tr>
      <w:tr w:rsidR="005B1236" w:rsidRPr="00FD15EC" w:rsidTr="00B6143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rFonts w:eastAsia="Calibri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7,69%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92,31%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1236" w:rsidRPr="00FD15EC" w:rsidRDefault="005B1236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0%</w:t>
            </w:r>
          </w:p>
        </w:tc>
      </w:tr>
    </w:tbl>
    <w:p w:rsidR="005B1236" w:rsidRPr="00FD15EC" w:rsidRDefault="005B1236" w:rsidP="00FD15EC">
      <w:pPr>
        <w:pStyle w:val="a8"/>
        <w:spacing w:before="240" w:beforeAutospacing="0" w:after="0" w:afterAutospacing="0" w:line="276" w:lineRule="auto"/>
        <w:ind w:firstLine="708"/>
        <w:jc w:val="both"/>
      </w:pPr>
      <w:r w:rsidRPr="00FD15EC">
        <w:t>Данная таблица показывает, что92,31 % участников ВПР получили за проверочную работу отметки, соответствующие отметкам за третью четверть, 7,69 % обучающихся были выставлены отметки ниже.</w:t>
      </w:r>
    </w:p>
    <w:p w:rsidR="005B1236" w:rsidRPr="00FD15EC" w:rsidRDefault="005B1236" w:rsidP="00FD15EC">
      <w:pPr>
        <w:pStyle w:val="a8"/>
        <w:spacing w:before="240" w:beforeAutospacing="0" w:after="0" w:afterAutospacing="0" w:line="276" w:lineRule="auto"/>
        <w:ind w:firstLine="708"/>
        <w:jc w:val="both"/>
      </w:pPr>
      <w:r w:rsidRPr="00FD15EC">
        <w:t>Р</w:t>
      </w:r>
      <w:r w:rsidRPr="00FD15EC">
        <w:rPr>
          <w:b/>
          <w:i/>
        </w:rPr>
        <w:t>езультаты данного показателя соответствуют принятым нормам.</w:t>
      </w:r>
    </w:p>
    <w:p w:rsidR="002F538D" w:rsidRPr="00FD15EC" w:rsidRDefault="002F538D" w:rsidP="00FD15EC">
      <w:pPr>
        <w:pStyle w:val="a3"/>
        <w:spacing w:line="276" w:lineRule="auto"/>
        <w:rPr>
          <w:i/>
          <w:color w:val="000000" w:themeColor="text1"/>
        </w:rPr>
      </w:pPr>
    </w:p>
    <w:p w:rsidR="002F538D" w:rsidRPr="00FD15EC" w:rsidRDefault="002F538D" w:rsidP="00FD15EC">
      <w:pPr>
        <w:spacing w:line="276" w:lineRule="auto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lastRenderedPageBreak/>
        <w:t xml:space="preserve">2.4. РЕЗУЛЬТАТЫ ВЫПОЛНЕНИЯ ПРОВЕРОЧНОЙ РАБОТЫ </w:t>
      </w:r>
      <w:proofErr w:type="gramStart"/>
      <w:r w:rsidRPr="00FD15EC">
        <w:rPr>
          <w:i/>
          <w:sz w:val="24"/>
          <w:szCs w:val="24"/>
        </w:rPr>
        <w:t>ОБУЧАЮЩИХСЯ</w:t>
      </w:r>
      <w:proofErr w:type="gramEnd"/>
      <w:r w:rsidRPr="00FD15EC">
        <w:rPr>
          <w:i/>
          <w:sz w:val="24"/>
          <w:szCs w:val="24"/>
        </w:rPr>
        <w:t xml:space="preserve"> 7 КЛАССА ПО МАТЕМАТИКЕ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FD15EC">
        <w:rPr>
          <w:b/>
          <w:bCs/>
        </w:rPr>
        <w:t>Участники ВПР по математике в 7 классе</w:t>
      </w:r>
    </w:p>
    <w:p w:rsidR="006876A5" w:rsidRPr="00FD15EC" w:rsidRDefault="006876A5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В написании ВПР по материалам 7-го класса учебного в штатном режиме в марте-мае 2021 года приняли участие 8обучающихся.</w:t>
      </w:r>
    </w:p>
    <w:p w:rsidR="006876A5" w:rsidRPr="00FD15EC" w:rsidRDefault="006876A5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2.4.1.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FD15EC">
        <w:rPr>
          <w:bCs/>
          <w:i/>
        </w:rPr>
        <w:t>Таблица 2.4.1</w:t>
      </w:r>
    </w:p>
    <w:p w:rsidR="006876A5" w:rsidRPr="00FD15EC" w:rsidRDefault="006876A5" w:rsidP="00FD15E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FD15EC">
        <w:rPr>
          <w:bCs/>
          <w:i/>
        </w:rPr>
        <w:t>Общая характеристика участников ВПР по математике</w:t>
      </w:r>
      <w:r w:rsidR="00557800" w:rsidRPr="00FD15EC">
        <w:rPr>
          <w:bCs/>
          <w:i/>
        </w:rPr>
        <w:t xml:space="preserve"> </w:t>
      </w:r>
      <w:r w:rsidRPr="00FD15EC">
        <w:rPr>
          <w:bCs/>
          <w:i/>
        </w:rPr>
        <w:t>в 7 классах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936"/>
        <w:gridCol w:w="1787"/>
      </w:tblGrid>
      <w:tr w:rsidR="006876A5" w:rsidRPr="00FD15EC" w:rsidTr="00B61436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6876A5" w:rsidRPr="00FD15EC" w:rsidTr="00B61436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</w:t>
            </w:r>
          </w:p>
        </w:tc>
      </w:tr>
      <w:tr w:rsidR="006876A5" w:rsidRPr="00FD15EC" w:rsidTr="00B61436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72,73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72,73</w:t>
            </w:r>
          </w:p>
        </w:tc>
      </w:tr>
    </w:tbl>
    <w:p w:rsidR="006876A5" w:rsidRPr="00FD15EC" w:rsidRDefault="006876A5" w:rsidP="00FD15EC">
      <w:pPr>
        <w:widowControl/>
        <w:tabs>
          <w:tab w:val="left" w:pos="567"/>
          <w:tab w:val="left" w:pos="709"/>
        </w:tabs>
        <w:autoSpaceDE/>
        <w:autoSpaceDN/>
        <w:spacing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876A5" w:rsidRPr="00FD15EC" w:rsidRDefault="006876A5" w:rsidP="00FD15EC">
      <w:pPr>
        <w:widowControl/>
        <w:tabs>
          <w:tab w:val="left" w:pos="567"/>
          <w:tab w:val="left" w:pos="709"/>
        </w:tabs>
        <w:autoSpaceDE/>
        <w:autoSpaceDN/>
        <w:spacing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FD15EC">
        <w:rPr>
          <w:b/>
          <w:color w:val="000000"/>
          <w:sz w:val="24"/>
          <w:szCs w:val="24"/>
          <w:lang w:eastAsia="ru-RU"/>
        </w:rPr>
        <w:t xml:space="preserve">Особенности контингента </w:t>
      </w:r>
      <w:proofErr w:type="gramStart"/>
      <w:r w:rsidRPr="00FD15EC">
        <w:rPr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6876A5" w:rsidRPr="00FD15EC" w:rsidRDefault="006876A5" w:rsidP="00FD15EC">
      <w:pPr>
        <w:widowControl/>
        <w:tabs>
          <w:tab w:val="left" w:pos="567"/>
          <w:tab w:val="left" w:pos="709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FD15EC">
        <w:rPr>
          <w:color w:val="000000"/>
          <w:sz w:val="24"/>
          <w:szCs w:val="24"/>
          <w:lang w:eastAsia="ru-RU"/>
        </w:rPr>
        <w:t>В 7классе обучаются 11 чел., из них:</w:t>
      </w:r>
    </w:p>
    <w:p w:rsidR="006876A5" w:rsidRPr="00FD15EC" w:rsidRDefault="006876A5" w:rsidP="00FD15EC">
      <w:pPr>
        <w:widowControl/>
        <w:tabs>
          <w:tab w:val="left" w:pos="567"/>
          <w:tab w:val="left" w:pos="709"/>
        </w:tabs>
        <w:autoSpaceDE/>
        <w:autoSpaceDN/>
        <w:spacing w:line="276" w:lineRule="auto"/>
        <w:jc w:val="both"/>
        <w:rPr>
          <w:i/>
          <w:color w:val="000000"/>
          <w:sz w:val="24"/>
          <w:szCs w:val="24"/>
          <w:lang w:eastAsia="ru-RU"/>
        </w:rPr>
      </w:pPr>
      <w:r w:rsidRPr="00FD15EC">
        <w:rPr>
          <w:color w:val="000000"/>
          <w:sz w:val="24"/>
          <w:szCs w:val="24"/>
          <w:lang w:eastAsia="ru-RU"/>
        </w:rPr>
        <w:tab/>
      </w:r>
      <w:proofErr w:type="gramStart"/>
      <w:r w:rsidRPr="00FD15EC">
        <w:rPr>
          <w:color w:val="000000"/>
          <w:sz w:val="24"/>
          <w:szCs w:val="24"/>
          <w:lang w:eastAsia="ru-RU"/>
        </w:rPr>
        <w:t xml:space="preserve">- 3 чел. - обучающиеся с ОВЗ, </w:t>
      </w:r>
      <w:r w:rsidRPr="00FD15EC">
        <w:rPr>
          <w:b/>
          <w:i/>
          <w:color w:val="000000"/>
          <w:sz w:val="24"/>
          <w:szCs w:val="24"/>
          <w:lang w:eastAsia="ru-RU"/>
        </w:rPr>
        <w:t>из них никто не участвовал в ВПР.</w:t>
      </w:r>
      <w:proofErr w:type="gramEnd"/>
    </w:p>
    <w:p w:rsidR="006876A5" w:rsidRPr="00FD15EC" w:rsidRDefault="006876A5" w:rsidP="00FD15EC">
      <w:pPr>
        <w:widowControl/>
        <w:tabs>
          <w:tab w:val="left" w:pos="567"/>
          <w:tab w:val="left" w:pos="709"/>
        </w:tabs>
        <w:autoSpaceDE/>
        <w:autoSpaceDN/>
        <w:spacing w:line="276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FD15EC">
        <w:rPr>
          <w:b/>
          <w:color w:val="000000"/>
          <w:sz w:val="24"/>
          <w:szCs w:val="24"/>
          <w:lang w:eastAsia="ru-RU"/>
        </w:rPr>
        <w:t>Кадровый состав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D15EC">
        <w:rPr>
          <w:color w:val="000000"/>
        </w:rPr>
        <w:t>Всего учителей математики, работающих в 7 классе – 1 чел., со стажем работы более 25 лет;</w:t>
      </w:r>
      <w:r w:rsidR="00557800" w:rsidRPr="00FD15EC">
        <w:rPr>
          <w:color w:val="000000"/>
        </w:rPr>
        <w:t xml:space="preserve"> </w:t>
      </w:r>
      <w:r w:rsidRPr="00FD15EC">
        <w:rPr>
          <w:color w:val="000000"/>
        </w:rPr>
        <w:t>имеет высшее педагогическое образование, не имеет категории;  ведет учебный предмет, соответствующий образованию по диплому.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bCs/>
        </w:rPr>
      </w:pPr>
      <w:r w:rsidRPr="00FD15EC">
        <w:rPr>
          <w:b/>
          <w:bCs/>
        </w:rPr>
        <w:t xml:space="preserve">Структура проверочной работы 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>Проверочная работа по математике содержала 16 заданий, из них в 11 заданиях требовалось записать только ответ, в 1 задании (12) необходимо было отметить точки на числовой прямой, в 1 задании (15) необходимо было построить график функции, 3 задания (10, 14, 16) требовали записи решения и ответа.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proofErr w:type="gramStart"/>
      <w:r w:rsidRPr="00FD15EC">
        <w:rPr>
          <w:lang w:eastAsia="en-US" w:bidi="ru-RU"/>
        </w:rPr>
        <w:t xml:space="preserve">Задания проверочной работы направлены на выявление уровня владения обучающимися умениями выполнять вычисления и преобразования выражений, выполнять тождественные преобразования, решать линейные уравнения и их системы, решать задачи разных типов (геометрические, задачи на производительность, движение), строить график линейной функции,  использовать информацию, строить диаграммы, таблицы и графики и использовать представленную в них информацию, моделировать реальные ситуации на языке алгебры и геометрии. </w:t>
      </w:r>
      <w:proofErr w:type="gramEnd"/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 xml:space="preserve">Работа состояла из 12 заданий базового уровня и 4 – повышенного. </w:t>
      </w:r>
    </w:p>
    <w:p w:rsidR="006876A5" w:rsidRPr="00FD15EC" w:rsidRDefault="006876A5" w:rsidP="00FD15EC">
      <w:pPr>
        <w:pStyle w:val="a6"/>
        <w:spacing w:before="240" w:line="276" w:lineRule="auto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FD15E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6876A5" w:rsidRPr="00FD15EC" w:rsidRDefault="006876A5" w:rsidP="00FD15EC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FD15EC">
        <w:rPr>
          <w:bCs/>
          <w:sz w:val="24"/>
          <w:szCs w:val="24"/>
          <w:lang w:eastAsia="ru-RU"/>
        </w:rPr>
        <w:t>Полностью правильно выполненная работа оценивалась 19 баллами. Перевод первичных баллов в отметки по пятибалльной шкале представлен в</w:t>
      </w:r>
      <w:r w:rsidR="003D3275" w:rsidRPr="00FD15EC">
        <w:rPr>
          <w:bCs/>
          <w:sz w:val="24"/>
          <w:szCs w:val="24"/>
          <w:lang w:eastAsia="ru-RU"/>
        </w:rPr>
        <w:t xml:space="preserve"> </w:t>
      </w:r>
      <w:r w:rsidRPr="00FD15EC">
        <w:rPr>
          <w:bCs/>
          <w:sz w:val="24"/>
          <w:szCs w:val="24"/>
          <w:lang w:eastAsia="ru-RU"/>
        </w:rPr>
        <w:t>таблице 2.4.2.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FD15EC">
        <w:rPr>
          <w:rFonts w:eastAsia="Calibri"/>
          <w:i/>
        </w:rPr>
        <w:t xml:space="preserve">Таблица 2.4.2 </w:t>
      </w:r>
    </w:p>
    <w:p w:rsidR="006876A5" w:rsidRPr="00FD15EC" w:rsidRDefault="006876A5" w:rsidP="00FD15E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 xml:space="preserve">Перевод первичных баллов по математике в отметки </w:t>
      </w:r>
      <w:r w:rsidRPr="00FD15EC">
        <w:rPr>
          <w:rFonts w:eastAsia="Calibri"/>
          <w:i/>
        </w:rPr>
        <w:br/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418"/>
        <w:gridCol w:w="1275"/>
        <w:gridCol w:w="1276"/>
        <w:gridCol w:w="1276"/>
      </w:tblGrid>
      <w:tr w:rsidR="006876A5" w:rsidRPr="00FD15EC" w:rsidTr="00B61436">
        <w:trPr>
          <w:trHeight w:val="43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both"/>
            </w:pPr>
            <w:proofErr w:type="spellStart"/>
            <w:r w:rsidRPr="00FD15EC">
              <w:t>Отметкапо</w:t>
            </w:r>
            <w:proofErr w:type="spellEnd"/>
            <w:r w:rsidRPr="00FD15EC">
              <w:t xml:space="preserve"> пятибалльной шкале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«2»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«3»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«4»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«5»</w:t>
            </w:r>
          </w:p>
        </w:tc>
      </w:tr>
      <w:tr w:rsidR="006876A5" w:rsidRPr="00FD15EC" w:rsidTr="00B61436">
        <w:trPr>
          <w:trHeight w:val="581"/>
        </w:trPr>
        <w:tc>
          <w:tcPr>
            <w:tcW w:w="4678" w:type="dxa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both"/>
            </w:pPr>
            <w:r w:rsidRPr="00FD15EC">
              <w:lastRenderedPageBreak/>
              <w:t>Первичные баллы</w:t>
            </w:r>
          </w:p>
        </w:tc>
        <w:tc>
          <w:tcPr>
            <w:tcW w:w="1418" w:type="dxa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0-6</w:t>
            </w:r>
          </w:p>
        </w:tc>
        <w:tc>
          <w:tcPr>
            <w:tcW w:w="1275" w:type="dxa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7-11</w:t>
            </w:r>
          </w:p>
        </w:tc>
        <w:tc>
          <w:tcPr>
            <w:tcW w:w="1276" w:type="dxa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12-15</w:t>
            </w:r>
          </w:p>
        </w:tc>
        <w:tc>
          <w:tcPr>
            <w:tcW w:w="1276" w:type="dxa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16-19</w:t>
            </w:r>
          </w:p>
        </w:tc>
      </w:tr>
    </w:tbl>
    <w:p w:rsidR="006876A5" w:rsidRPr="00FD15EC" w:rsidRDefault="006876A5" w:rsidP="00FD15EC">
      <w:pPr>
        <w:pStyle w:val="a8"/>
        <w:spacing w:before="240" w:beforeAutospacing="0" w:after="0" w:afterAutospacing="0" w:line="276" w:lineRule="auto"/>
        <w:ind w:firstLine="709"/>
        <w:jc w:val="both"/>
      </w:pPr>
      <w:r w:rsidRPr="00FD15EC">
        <w:t>Как и в прошлом году, максимальное количество баллов (2 балла) предусмотрено за выполнение задания 3 (сравнение рациональных чисел, решение геометрической задачи с опорой на чертеж, решение текстовой задачи). Общий подход к оценке типов заданий, повторно включенных в проверочную работу, существенно не изменился.</w:t>
      </w:r>
    </w:p>
    <w:p w:rsidR="006876A5" w:rsidRPr="00FD15EC" w:rsidRDefault="006876A5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FD15EC">
        <w:rPr>
          <w:b/>
        </w:rPr>
        <w:t>Общая характеристика результатов выполнения работы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участников по полученным отметкам показано в таблице 2.4.3.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D15EC">
        <w:rPr>
          <w:bCs/>
          <w:sz w:val="24"/>
          <w:szCs w:val="24"/>
          <w:lang w:eastAsia="ru-RU"/>
        </w:rPr>
        <w:t xml:space="preserve">По </w:t>
      </w:r>
      <w:r w:rsidRPr="00FD15EC">
        <w:rPr>
          <w:sz w:val="24"/>
          <w:szCs w:val="24"/>
          <w:lang w:eastAsia="ru-RU"/>
        </w:rPr>
        <w:t>итогам ВПР в 2021 году 4семиклассника(50 %) ГБОУ СОШ пос. Волжский Утёс получили отметку «3», столько же, сколько и в 2020 г.; 1 обучающихся(12,5%) получили отметку «4», что на 12,5%</w:t>
      </w:r>
      <w:r w:rsidRPr="00FD15EC">
        <w:rPr>
          <w:b/>
          <w:sz w:val="24"/>
          <w:szCs w:val="24"/>
          <w:lang w:eastAsia="ru-RU"/>
        </w:rPr>
        <w:t>меньше</w:t>
      </w:r>
      <w:r w:rsidRPr="00FD15EC">
        <w:rPr>
          <w:sz w:val="24"/>
          <w:szCs w:val="24"/>
          <w:lang w:eastAsia="ru-RU"/>
        </w:rPr>
        <w:t xml:space="preserve">, чем в 2020 г.; 2 обучающихся(25 %) получили отметку «5», столько же, сколько и в 2020 г. </w:t>
      </w:r>
      <w:r w:rsidRPr="00FD15EC">
        <w:rPr>
          <w:sz w:val="24"/>
          <w:szCs w:val="24"/>
        </w:rPr>
        <w:t xml:space="preserve">Максимальное количество первичных баллов не набрал никто из </w:t>
      </w:r>
      <w:proofErr w:type="spellStart"/>
      <w:r w:rsidRPr="00FD15EC">
        <w:rPr>
          <w:sz w:val="24"/>
          <w:szCs w:val="24"/>
        </w:rPr>
        <w:t>участниковВПР</w:t>
      </w:r>
      <w:proofErr w:type="spellEnd"/>
      <w:r w:rsidRPr="00FD15EC">
        <w:rPr>
          <w:sz w:val="24"/>
          <w:szCs w:val="24"/>
        </w:rPr>
        <w:t>, так</w:t>
      </w:r>
      <w:proofErr w:type="gramEnd"/>
      <w:r w:rsidRPr="00FD15EC">
        <w:rPr>
          <w:sz w:val="24"/>
          <w:szCs w:val="24"/>
        </w:rPr>
        <w:t xml:space="preserve"> </w:t>
      </w:r>
      <w:proofErr w:type="gramStart"/>
      <w:r w:rsidRPr="00FD15EC">
        <w:rPr>
          <w:sz w:val="24"/>
          <w:szCs w:val="24"/>
        </w:rPr>
        <w:t>же</w:t>
      </w:r>
      <w:proofErr w:type="gramEnd"/>
      <w:r w:rsidRPr="00FD15EC">
        <w:rPr>
          <w:sz w:val="24"/>
          <w:szCs w:val="24"/>
        </w:rPr>
        <w:t>, как и в 2020 году.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2.4.3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Распределение участников ВПР по математике 7 класса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полученным баллам (статистика по отметкам)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0"/>
        <w:gridCol w:w="1699"/>
        <w:gridCol w:w="1076"/>
        <w:gridCol w:w="772"/>
        <w:gridCol w:w="1079"/>
        <w:gridCol w:w="769"/>
        <w:gridCol w:w="1079"/>
        <w:gridCol w:w="772"/>
        <w:gridCol w:w="1081"/>
        <w:gridCol w:w="1072"/>
      </w:tblGrid>
      <w:tr w:rsidR="006876A5" w:rsidRPr="00FD15EC" w:rsidTr="00B61436">
        <w:trPr>
          <w:trHeight w:val="40"/>
        </w:trPr>
        <w:tc>
          <w:tcPr>
            <w:tcW w:w="774" w:type="pct"/>
            <w:vMerge w:val="restar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 xml:space="preserve">Факт. </w:t>
            </w:r>
          </w:p>
          <w:p w:rsidR="006876A5" w:rsidRPr="00FD15EC" w:rsidRDefault="006876A5" w:rsidP="00FD15EC">
            <w:pPr>
              <w:spacing w:line="276" w:lineRule="auto"/>
              <w:ind w:right="-107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2" w:type="pct"/>
            <w:gridSpan w:val="8"/>
            <w:vAlign w:val="center"/>
          </w:tcPr>
          <w:p w:rsidR="006876A5" w:rsidRPr="00FD15EC" w:rsidRDefault="006876A5" w:rsidP="00FD15EC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6876A5" w:rsidRPr="00FD15EC" w:rsidTr="00B61436">
        <w:trPr>
          <w:trHeight w:val="37"/>
        </w:trPr>
        <w:tc>
          <w:tcPr>
            <w:tcW w:w="774" w:type="pct"/>
            <w:vMerge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31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8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6876A5" w:rsidRPr="00FD15EC" w:rsidTr="00B61436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876A5" w:rsidRPr="00FD15EC" w:rsidTr="00B61436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876A5" w:rsidRPr="00FD15EC" w:rsidTr="00B6143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1210889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20,09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48,79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26,84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4,28</w:t>
            </w:r>
          </w:p>
        </w:tc>
      </w:tr>
      <w:tr w:rsidR="006876A5" w:rsidRPr="00FD15EC" w:rsidTr="00B6143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26095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10,93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46,18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35,56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7,33</w:t>
            </w:r>
          </w:p>
        </w:tc>
      </w:tr>
      <w:tr w:rsidR="006876A5" w:rsidRPr="00FD15EC" w:rsidTr="00B61436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</w:tr>
      <w:tr w:rsidR="006876A5" w:rsidRPr="00FD15EC" w:rsidTr="00B61436">
        <w:trPr>
          <w:trHeight w:val="37"/>
        </w:trPr>
        <w:tc>
          <w:tcPr>
            <w:tcW w:w="77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 класс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</w:tr>
      <w:tr w:rsidR="006876A5" w:rsidRPr="00FD15EC" w:rsidTr="00B61436">
        <w:trPr>
          <w:trHeight w:val="354"/>
        </w:trPr>
        <w:tc>
          <w:tcPr>
            <w:tcW w:w="5000" w:type="pct"/>
            <w:gridSpan w:val="10"/>
            <w:vAlign w:val="center"/>
          </w:tcPr>
          <w:p w:rsidR="006876A5" w:rsidRPr="00FD15EC" w:rsidRDefault="006876A5" w:rsidP="00FD15EC">
            <w:pPr>
              <w:spacing w:line="276" w:lineRule="auto"/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876A5" w:rsidRPr="00FD15EC" w:rsidTr="00B6143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1288788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49,91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876A5" w:rsidRPr="00FD15EC" w:rsidTr="00B6143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27505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47,89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34,43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11,96</w:t>
            </w:r>
          </w:p>
        </w:tc>
      </w:tr>
      <w:tr w:rsidR="006876A5" w:rsidRPr="00FD15EC" w:rsidTr="00B61436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876A5" w:rsidRPr="00FD15EC" w:rsidTr="00B61436">
        <w:trPr>
          <w:trHeight w:val="354"/>
        </w:trPr>
        <w:tc>
          <w:tcPr>
            <w:tcW w:w="77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 класс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proofErr w:type="gramStart"/>
      <w:r w:rsidRPr="00FD15EC">
        <w:t>Наибольшая доля обучающихся школы получили отметку «3», что с</w:t>
      </w:r>
      <w:r w:rsidRPr="00FD15EC">
        <w:rPr>
          <w:b/>
          <w:i/>
        </w:rPr>
        <w:t>оответствует результатам по СО и РФ.</w:t>
      </w:r>
      <w:proofErr w:type="gramEnd"/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2.4.4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Уровень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и качество </w:t>
      </w:r>
      <w:proofErr w:type="gramStart"/>
      <w:r w:rsidRPr="00FD15EC">
        <w:rPr>
          <w:i/>
          <w:sz w:val="24"/>
          <w:szCs w:val="24"/>
        </w:rPr>
        <w:t>обучения по математике</w:t>
      </w:r>
      <w:proofErr w:type="gramEnd"/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FD15EC">
        <w:rPr>
          <w:i/>
          <w:sz w:val="24"/>
          <w:szCs w:val="24"/>
        </w:rPr>
        <w:t>обучающихся</w:t>
      </w:r>
      <w:proofErr w:type="gramStart"/>
      <w:r w:rsidRPr="00FD15EC">
        <w:rPr>
          <w:i/>
          <w:sz w:val="24"/>
          <w:szCs w:val="24"/>
        </w:rPr>
        <w:t>7</w:t>
      </w:r>
      <w:proofErr w:type="gramEnd"/>
      <w:r w:rsidRPr="00FD15EC">
        <w:rPr>
          <w:i/>
          <w:sz w:val="24"/>
          <w:szCs w:val="24"/>
        </w:rPr>
        <w:t xml:space="preserve"> класса</w:t>
      </w:r>
    </w:p>
    <w:tbl>
      <w:tblPr>
        <w:tblW w:w="10065" w:type="dxa"/>
        <w:jc w:val="center"/>
        <w:tblLook w:val="04A0"/>
      </w:tblPr>
      <w:tblGrid>
        <w:gridCol w:w="2977"/>
        <w:gridCol w:w="3544"/>
        <w:gridCol w:w="3544"/>
      </w:tblGrid>
      <w:tr w:rsidR="006876A5" w:rsidRPr="00FD15EC" w:rsidTr="00B61436">
        <w:trPr>
          <w:trHeight w:val="1140"/>
          <w:jc w:val="center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«3», «4» и «5»</w:t>
            </w:r>
          </w:p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FD15E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FD15E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FD15E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6876A5" w:rsidRPr="00FD15EC" w:rsidTr="00B61436">
        <w:trPr>
          <w:trHeight w:val="317"/>
          <w:jc w:val="center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876A5" w:rsidRPr="00FD15EC" w:rsidTr="00B61436">
        <w:trPr>
          <w:trHeight w:val="302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87,95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38,04</w:t>
            </w:r>
          </w:p>
        </w:tc>
      </w:tr>
      <w:tr w:rsidR="006876A5" w:rsidRPr="00FD15EC" w:rsidTr="00B61436">
        <w:trPr>
          <w:trHeight w:val="367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94,31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46,42</w:t>
            </w:r>
          </w:p>
        </w:tc>
      </w:tr>
      <w:tr w:rsidR="006876A5" w:rsidRPr="00FD15EC" w:rsidTr="00B61436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6876A5" w:rsidRPr="00FD15EC" w:rsidTr="00B61436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37,5</w:t>
            </w:r>
          </w:p>
        </w:tc>
      </w:tr>
    </w:tbl>
    <w:p w:rsidR="006876A5" w:rsidRPr="00FD15EC" w:rsidRDefault="006876A5" w:rsidP="00FD15EC">
      <w:pPr>
        <w:tabs>
          <w:tab w:val="left" w:pos="3525"/>
        </w:tabs>
        <w:spacing w:line="276" w:lineRule="auto"/>
        <w:jc w:val="both"/>
        <w:rPr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На отметки «4» и «5» (качество обучения</w:t>
      </w:r>
      <w:proofErr w:type="gramStart"/>
      <w:r w:rsidRPr="00FD15EC">
        <w:rPr>
          <w:sz w:val="24"/>
          <w:szCs w:val="24"/>
        </w:rPr>
        <w:t>)в</w:t>
      </w:r>
      <w:proofErr w:type="gramEnd"/>
      <w:r w:rsidRPr="00FD15EC">
        <w:rPr>
          <w:sz w:val="24"/>
          <w:szCs w:val="24"/>
        </w:rPr>
        <w:t xml:space="preserve">ыполнили работу 37,5% обучающихся, что на 8,92%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 показателя по Самарской области (46,42%) и на 0,45%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 показателя по Российской Федерации (87,95%).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2.4.1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Сравнение уровня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учащихся</w:t>
      </w:r>
      <w:proofErr w:type="gramStart"/>
      <w:r w:rsidRPr="00FD15EC">
        <w:rPr>
          <w:i/>
          <w:sz w:val="24"/>
          <w:szCs w:val="24"/>
        </w:rPr>
        <w:t>7</w:t>
      </w:r>
      <w:proofErr w:type="gramEnd"/>
      <w:r w:rsidRPr="00FD15EC">
        <w:rPr>
          <w:i/>
          <w:sz w:val="24"/>
          <w:szCs w:val="24"/>
        </w:rPr>
        <w:t xml:space="preserve"> класса по математике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4850295" cy="1987826"/>
            <wp:effectExtent l="0" t="0" r="26670" b="1270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FD15EC">
        <w:t xml:space="preserve">Результаты выполнения проверочной работы показали, что с предложенными заданиями справились 87,5% участников, что на 6,81 % </w:t>
      </w:r>
      <w:r w:rsidRPr="00FD15EC">
        <w:rPr>
          <w:b/>
        </w:rPr>
        <w:t>ниже</w:t>
      </w:r>
      <w:r w:rsidRPr="00FD15EC">
        <w:t xml:space="preserve"> показателей по Самарской области и РФ. В сравнении с 2020 г. этот показатель </w:t>
      </w:r>
      <w:r w:rsidRPr="00FD15EC">
        <w:rPr>
          <w:b/>
        </w:rPr>
        <w:t>снизился</w:t>
      </w:r>
      <w:r w:rsidRPr="00FD15EC">
        <w:t xml:space="preserve"> на 12,5 %. 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Причины недостаточного уровня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>: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1) низкий уровень </w:t>
      </w:r>
      <w:proofErr w:type="spellStart"/>
      <w:r w:rsidRPr="00FD15EC">
        <w:rPr>
          <w:sz w:val="24"/>
          <w:szCs w:val="24"/>
        </w:rPr>
        <w:t>сформированности</w:t>
      </w:r>
      <w:proofErr w:type="spellEnd"/>
      <w:r w:rsidRPr="00FD15EC">
        <w:rPr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2) пропуски уроков по состоянию здоровья отдельными учащимися в течение учебных четвертей;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3) индивидуальные особенности некоторых учащихся (эмоциональное состояние во время работы, медлительность);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4) низкая мотивация отдельных учащихся;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5) дистанционное обучение во второй четверти;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6) особенности формулировки и характер задания.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баллов участников ВПР по математике в 7 классе в 2021 году отличается от нормального распределения (Диаграмма 2.4.2а).</w:t>
      </w:r>
    </w:p>
    <w:p w:rsidR="006876A5" w:rsidRPr="00FD15EC" w:rsidRDefault="006876A5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2.4.2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Распределение участников ВПР</w:t>
      </w:r>
      <w:r w:rsidR="00557800" w:rsidRPr="00FD15EC">
        <w:rPr>
          <w:i/>
          <w:sz w:val="24"/>
          <w:szCs w:val="24"/>
        </w:rPr>
        <w:t xml:space="preserve"> </w:t>
      </w:r>
      <w:r w:rsidRPr="00FD15EC">
        <w:rPr>
          <w:i/>
          <w:sz w:val="24"/>
          <w:szCs w:val="24"/>
        </w:rPr>
        <w:t>по математике в 7 классе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6876A5" w:rsidRPr="00FD15EC" w:rsidRDefault="006876A5" w:rsidP="00FD15EC">
      <w:pPr>
        <w:spacing w:line="276" w:lineRule="auto"/>
        <w:ind w:right="-1"/>
        <w:jc w:val="right"/>
        <w:rPr>
          <w:i/>
          <w:sz w:val="24"/>
          <w:szCs w:val="24"/>
        </w:rPr>
      </w:pP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876A5" w:rsidRPr="00FD15EC" w:rsidRDefault="006876A5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2.4.2а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Распределение участников ВПР</w:t>
      </w:r>
      <w:r w:rsidR="00557800" w:rsidRPr="00FD15EC">
        <w:rPr>
          <w:i/>
          <w:sz w:val="24"/>
          <w:szCs w:val="24"/>
        </w:rPr>
        <w:t xml:space="preserve"> </w:t>
      </w:r>
      <w:r w:rsidRPr="00FD15EC">
        <w:rPr>
          <w:i/>
          <w:sz w:val="24"/>
          <w:szCs w:val="24"/>
        </w:rPr>
        <w:t>по математике 7 класса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6876A5" w:rsidRPr="00FD15EC" w:rsidRDefault="006876A5" w:rsidP="00FD15EC">
      <w:pPr>
        <w:spacing w:line="276" w:lineRule="auto"/>
        <w:ind w:left="142"/>
        <w:jc w:val="center"/>
        <w:rPr>
          <w:sz w:val="24"/>
          <w:szCs w:val="24"/>
        </w:rPr>
      </w:pPr>
    </w:p>
    <w:p w:rsidR="006876A5" w:rsidRPr="00FD15EC" w:rsidRDefault="006876A5" w:rsidP="00FD15EC">
      <w:pPr>
        <w:spacing w:line="276" w:lineRule="auto"/>
        <w:ind w:left="142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В школе</w:t>
      </w:r>
      <w:r w:rsidR="00557800" w:rsidRPr="00FD15EC">
        <w:rPr>
          <w:sz w:val="24"/>
          <w:szCs w:val="24"/>
        </w:rPr>
        <w:t xml:space="preserve"> </w:t>
      </w:r>
      <w:r w:rsidRPr="00FD15EC">
        <w:rPr>
          <w:sz w:val="24"/>
          <w:szCs w:val="24"/>
        </w:rPr>
        <w:t>нет участников ВПР по математике, получивших максимальный балл, ни в 2020 году, ни в 2021 году.</w:t>
      </w:r>
    </w:p>
    <w:p w:rsidR="006876A5" w:rsidRPr="00FD15EC" w:rsidRDefault="006876A5" w:rsidP="00FD15EC">
      <w:pPr>
        <w:spacing w:line="276" w:lineRule="auto"/>
        <w:ind w:right="-1" w:firstLine="709"/>
        <w:jc w:val="both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>График отличается от графиков СО и РФ и имеет неравномерное колебание. Возможные причины несовпадения: 1) в случае низких результатов: пробелы в знаниях, ошибки при вычислениях, неуверенность; 2) при более высоких результатах: разбор заданий, аналогичных заданиям ВПР на уроках, включение в домашнюю работу выполнение заданий на сайте «Решу ВПР», самостоятельная подготовка учащихся.</w:t>
      </w:r>
    </w:p>
    <w:p w:rsidR="006876A5" w:rsidRPr="00FD15EC" w:rsidRDefault="006876A5" w:rsidP="00FD15EC">
      <w:pPr>
        <w:spacing w:line="276" w:lineRule="auto"/>
        <w:ind w:right="-1" w:firstLine="709"/>
        <w:jc w:val="both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>Графики по школе за 2 года (2020 и 2021) имеют схожую структуру, таким образом,  резких изменений показателей нет.</w:t>
      </w:r>
    </w:p>
    <w:p w:rsidR="006876A5" w:rsidRPr="00FD15EC" w:rsidRDefault="006876A5" w:rsidP="00FD15EC">
      <w:pPr>
        <w:spacing w:line="276" w:lineRule="auto"/>
        <w:ind w:right="-1"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2.4.5.</w:t>
      </w:r>
    </w:p>
    <w:p w:rsidR="006876A5" w:rsidRPr="00FD15EC" w:rsidRDefault="006876A5" w:rsidP="00FD15EC">
      <w:pPr>
        <w:tabs>
          <w:tab w:val="left" w:pos="6724"/>
        </w:tabs>
        <w:spacing w:line="276" w:lineRule="auto"/>
        <w:jc w:val="center"/>
        <w:rPr>
          <w:bCs/>
          <w:i/>
          <w:sz w:val="24"/>
          <w:szCs w:val="24"/>
        </w:rPr>
      </w:pPr>
    </w:p>
    <w:p w:rsidR="006876A5" w:rsidRPr="00FD15EC" w:rsidRDefault="006876A5" w:rsidP="00FD15E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 7 класса)</w:t>
      </w:r>
    </w:p>
    <w:p w:rsidR="006876A5" w:rsidRPr="00FD15EC" w:rsidRDefault="006876A5" w:rsidP="00FD15E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6"/>
        <w:gridCol w:w="877"/>
        <w:gridCol w:w="954"/>
      </w:tblGrid>
      <w:tr w:rsidR="006876A5" w:rsidRPr="00FD15EC" w:rsidTr="00B61436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pStyle w:val="a6"/>
              <w:widowControl/>
              <w:numPr>
                <w:ilvl w:val="0"/>
                <w:numId w:val="32"/>
              </w:numPr>
              <w:tabs>
                <w:tab w:val="left" w:pos="333"/>
              </w:tabs>
              <w:autoSpaceDE/>
              <w:autoSpaceDN/>
              <w:spacing w:line="276" w:lineRule="auto"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от натуральных до действительных </w:t>
            </w:r>
            <w:proofErr w:type="spellStart"/>
            <w:r w:rsidRPr="00FD15EC">
              <w:rPr>
                <w:color w:val="000000"/>
                <w:sz w:val="24"/>
                <w:szCs w:val="24"/>
                <w:lang w:eastAsia="ru-RU"/>
              </w:rPr>
              <w:t>чисел</w:t>
            </w:r>
            <w:proofErr w:type="gramStart"/>
            <w:r w:rsidRPr="00FD15EC">
              <w:rPr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D15EC">
              <w:rPr>
                <w:color w:val="000000"/>
                <w:sz w:val="24"/>
                <w:szCs w:val="24"/>
                <w:lang w:eastAsia="ru-RU"/>
              </w:rPr>
              <w:t>перировать</w:t>
            </w:r>
            <w:proofErr w:type="spellEnd"/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 на базовом уровне понятиями «обыкновенная дробь», «смешанное число»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77,05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76,87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3.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80,54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81,85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66,27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74,38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69,79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77,68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6.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84,57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7.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63,06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8. 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49,46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9. 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FD15EC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 линейным, с </w:t>
            </w:r>
            <w:r w:rsidRPr="00FD15EC">
              <w:rPr>
                <w:color w:val="000000"/>
                <w:sz w:val="24"/>
                <w:szCs w:val="24"/>
                <w:lang w:eastAsia="ru-RU"/>
              </w:rPr>
              <w:lastRenderedPageBreak/>
              <w:t>помощью тождественных преобразований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69,34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77,51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lastRenderedPageBreak/>
              <w:t>10.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28,84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37,57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11. Овладение символьным языком алгебры.</w:t>
            </w:r>
            <w:r w:rsidRPr="00FD15EC">
              <w:rPr>
                <w:color w:val="000000"/>
                <w:sz w:val="24"/>
                <w:szCs w:val="24"/>
                <w:lang w:eastAsia="ru-RU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51,02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12. 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52,53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43,75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60,57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35,05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24,94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15.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55,57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16. Развитие умений применять изученные понятия, результаты, методы для решения задач практического </w:t>
            </w:r>
            <w:proofErr w:type="spellStart"/>
            <w:r w:rsidRPr="00FD15EC">
              <w:rPr>
                <w:color w:val="000000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FD15EC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D15EC">
              <w:rPr>
                <w:color w:val="000000"/>
                <w:sz w:val="24"/>
                <w:szCs w:val="24"/>
                <w:lang w:eastAsia="ru-RU"/>
              </w:rPr>
              <w:t>ешать</w:t>
            </w:r>
            <w:proofErr w:type="spellEnd"/>
            <w:r w:rsidRPr="00FD15EC">
              <w:rPr>
                <w:color w:val="000000"/>
                <w:sz w:val="24"/>
                <w:szCs w:val="24"/>
                <w:lang w:eastAsia="ru-RU"/>
              </w:rPr>
              <w:t xml:space="preserve">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D15EC">
        <w:rPr>
          <w:bCs/>
        </w:rPr>
        <w:t>Обучающиеся 7 класса</w:t>
      </w:r>
      <w:r w:rsidR="00557800" w:rsidRPr="00FD15EC">
        <w:rPr>
          <w:bCs/>
        </w:rPr>
        <w:t xml:space="preserve"> </w:t>
      </w:r>
      <w:r w:rsidRPr="00FD15EC">
        <w:rPr>
          <w:bCs/>
        </w:rPr>
        <w:t>школы выполнили все предложенные задания с небольшой разницей в результатах</w:t>
      </w:r>
      <w:r w:rsidR="00557800" w:rsidRPr="00FD15EC">
        <w:rPr>
          <w:bCs/>
        </w:rPr>
        <w:t xml:space="preserve"> </w:t>
      </w:r>
      <w:r w:rsidRPr="00FD15EC">
        <w:rPr>
          <w:bCs/>
        </w:rPr>
        <w:t xml:space="preserve">по сравнению с Самарской областью и РФ. </w:t>
      </w:r>
      <w:r w:rsidRPr="00FD15EC">
        <w:rPr>
          <w:b/>
          <w:bCs/>
          <w:i/>
        </w:rPr>
        <w:t>Большого расхождения нет.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i/>
          <w:color w:val="000000"/>
          <w:highlight w:val="yellow"/>
        </w:rPr>
      </w:pPr>
      <w:r w:rsidRPr="00FD15EC">
        <w:rPr>
          <w:bCs/>
          <w:i/>
        </w:rPr>
        <w:t>Высокий уровень выполнения заданий на извлечения информации, представленной в таблицах, на диаграммах (100%) и решения уравнений (100%) . У</w:t>
      </w:r>
      <w:r w:rsidRPr="00FD15EC">
        <w:rPr>
          <w:i/>
          <w:color w:val="000000"/>
        </w:rPr>
        <w:t>меют анализировать, извлекать необходимую информацию и решать несложные логические задачи, находить пересечение, объединение, подмножество в простейших ситуациях (100%)</w:t>
      </w:r>
      <w:r w:rsidRPr="00FD15EC">
        <w:rPr>
          <w:bCs/>
          <w:i/>
        </w:rPr>
        <w:t>..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 xml:space="preserve">- на умение извлекать и интерпретировать </w:t>
      </w:r>
      <w:proofErr w:type="gramStart"/>
      <w:r w:rsidRPr="00FD15EC">
        <w:rPr>
          <w:bCs/>
          <w:i/>
        </w:rPr>
        <w:t>информацию</w:t>
      </w:r>
      <w:proofErr w:type="gramEnd"/>
      <w:r w:rsidRPr="00FD15EC">
        <w:rPr>
          <w:bCs/>
          <w:i/>
        </w:rPr>
        <w:t xml:space="preserve"> представленную в таблицах и на диаграммах, отражающую свойства и характеристики реальных процессов и явлений (35,7 %);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- оценивание результатов вычислений при решении практических задач  (12,5%);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- сравнение рациональных чисел (43,75 %);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 xml:space="preserve">- </w:t>
      </w:r>
      <w:r w:rsidRPr="00FD15EC">
        <w:rPr>
          <w:i/>
          <w:color w:val="000000"/>
        </w:rPr>
        <w:t xml:space="preserve">применение геометрических фактов для решения задач, в том числе предполагающих несколько шагов решения, при этом оперировать на базовом уровне понятиями геометрических фигур </w:t>
      </w:r>
      <w:r w:rsidRPr="00FD15EC">
        <w:rPr>
          <w:bCs/>
          <w:i/>
        </w:rPr>
        <w:t>(25 %);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FD15EC">
        <w:rPr>
          <w:bCs/>
          <w:i/>
        </w:rPr>
        <w:t xml:space="preserve">- </w:t>
      </w:r>
      <w:r w:rsidRPr="00FD15EC">
        <w:rPr>
          <w:i/>
          <w:color w:val="000000"/>
        </w:rPr>
        <w:t>представление данных в виде таблиц, диаграмм, графиков, иллюстрирование  с помощью графика реальную зависимость или процесс по их характеристикам (37,5%);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i/>
          <w:color w:val="000000"/>
        </w:rPr>
        <w:t>-решать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(25%)</w:t>
      </w:r>
      <w:r w:rsidRPr="00FD15EC">
        <w:rPr>
          <w:bCs/>
          <w:i/>
        </w:rPr>
        <w:t>.</w:t>
      </w:r>
    </w:p>
    <w:p w:rsidR="006876A5" w:rsidRPr="00FD15EC" w:rsidRDefault="006876A5" w:rsidP="00FD15EC">
      <w:pPr>
        <w:spacing w:line="276" w:lineRule="auto"/>
        <w:ind w:firstLine="708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Показатели  результатов ВПР в 7 классе являются объективными.</w:t>
      </w:r>
    </w:p>
    <w:p w:rsidR="006876A5" w:rsidRPr="00FD15EC" w:rsidRDefault="006876A5" w:rsidP="00FD15EC">
      <w:pPr>
        <w:pStyle w:val="a3"/>
        <w:spacing w:line="276" w:lineRule="auto"/>
        <w:jc w:val="both"/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2.4.3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 в 7 классе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67350" cy="23336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Анализ графика показывает, что в 7 классе: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both"/>
        <w:rPr>
          <w:b/>
          <w:bCs/>
          <w:i/>
          <w:sz w:val="24"/>
          <w:szCs w:val="24"/>
        </w:rPr>
      </w:pPr>
      <w:r w:rsidRPr="00FD15EC">
        <w:rPr>
          <w:bCs/>
          <w:sz w:val="24"/>
          <w:szCs w:val="24"/>
        </w:rPr>
        <w:t xml:space="preserve">результаты выполнения 7 из 16 заданий (43,75%) выше значений Самарской области. Вывод: </w:t>
      </w:r>
      <w:r w:rsidRPr="00FD15EC">
        <w:rPr>
          <w:b/>
          <w:bCs/>
          <w:i/>
          <w:sz w:val="24"/>
          <w:szCs w:val="24"/>
        </w:rPr>
        <w:t xml:space="preserve">завышенные результаты отсутствуют. 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Процент выполнения заданий группами обучающихся представлен в таблице 2.4.6.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/>
        <w:jc w:val="right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Таблица 2.4.6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Процент выполнения заданий ВПР по математике </w:t>
      </w:r>
      <w:proofErr w:type="gramStart"/>
      <w:r w:rsidRPr="00FD15EC">
        <w:rPr>
          <w:bCs/>
          <w:i/>
          <w:sz w:val="24"/>
          <w:szCs w:val="24"/>
        </w:rPr>
        <w:t>обучающимися</w:t>
      </w:r>
      <w:proofErr w:type="gramEnd"/>
      <w:r w:rsidRPr="00FD15EC">
        <w:rPr>
          <w:bCs/>
          <w:i/>
          <w:sz w:val="24"/>
          <w:szCs w:val="24"/>
        </w:rPr>
        <w:t xml:space="preserve"> 7 классов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(группы по полученному баллу)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tbl>
      <w:tblPr>
        <w:tblStyle w:val="af5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6876A5" w:rsidRPr="00FD15EC" w:rsidTr="00B61436">
        <w:trPr>
          <w:jc w:val="center"/>
        </w:trPr>
        <w:tc>
          <w:tcPr>
            <w:tcW w:w="1063" w:type="dxa"/>
            <w:vMerge w:val="restart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«5»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Merge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42,35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77,94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91,08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97,34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45,22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79,9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91,64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96,95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57,27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77,71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87,18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94,69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29,21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67,29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84,63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95,02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32,59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71,65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87,65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95,18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53,83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82,52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92,63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96,89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26,02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55,63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74,74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9,95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36,97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62,22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82,2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29,46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70,7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88,47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96,34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6,51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21,95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50,24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79,21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37,74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64,32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86,11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13,84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37,44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73,86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93,05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21,56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54,14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77,95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92,09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1,59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10,32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43,37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85,79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17,92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41,87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73,52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90,99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0,86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6,8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27,74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69,24</w:t>
            </w:r>
          </w:p>
        </w:tc>
        <w:tc>
          <w:tcPr>
            <w:tcW w:w="1064" w:type="dxa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</w:tbl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center"/>
        <w:rPr>
          <w:b/>
          <w:bCs/>
          <w:i/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группах, обучающихся (диаграмма 2.4.4).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2.4.4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</w:t>
      </w:r>
      <w:r w:rsidR="00557800" w:rsidRPr="00FD15EC">
        <w:rPr>
          <w:bCs/>
          <w:i/>
          <w:sz w:val="24"/>
          <w:szCs w:val="24"/>
        </w:rPr>
        <w:t xml:space="preserve"> </w:t>
      </w:r>
      <w:proofErr w:type="gramStart"/>
      <w:r w:rsidRPr="00FD15EC">
        <w:rPr>
          <w:bCs/>
          <w:i/>
          <w:sz w:val="24"/>
          <w:szCs w:val="24"/>
        </w:rPr>
        <w:t>разными</w:t>
      </w:r>
      <w:proofErr w:type="gramEnd"/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группами </w:t>
      </w:r>
      <w:proofErr w:type="gramStart"/>
      <w:r w:rsidRPr="00FD15EC">
        <w:rPr>
          <w:bCs/>
          <w:i/>
          <w:sz w:val="24"/>
          <w:szCs w:val="24"/>
        </w:rPr>
        <w:t>обучающихся</w:t>
      </w:r>
      <w:proofErr w:type="gramEnd"/>
      <w:r w:rsidRPr="00FD15EC">
        <w:rPr>
          <w:bCs/>
          <w:i/>
          <w:sz w:val="24"/>
          <w:szCs w:val="24"/>
        </w:rPr>
        <w:t xml:space="preserve"> 7 класса (по итоговому баллу по 5-балльной шкале)</w:t>
      </w:r>
    </w:p>
    <w:p w:rsidR="006876A5" w:rsidRPr="00FD15EC" w:rsidRDefault="006876A5" w:rsidP="00605BA6">
      <w:pPr>
        <w:spacing w:before="240" w:line="276" w:lineRule="auto"/>
        <w:ind w:right="-1"/>
        <w:rPr>
          <w:sz w:val="24"/>
          <w:szCs w:val="24"/>
        </w:rPr>
      </w:pPr>
    </w:p>
    <w:p w:rsidR="006876A5" w:rsidRPr="00FD15EC" w:rsidRDefault="006876A5" w:rsidP="00FD15E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876A5" w:rsidRPr="00FD15EC" w:rsidRDefault="006876A5" w:rsidP="00FD15E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Объективность результатов ВПР по математике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2.4.5 и в таблице 2.4.7.</w:t>
      </w:r>
    </w:p>
    <w:p w:rsidR="006876A5" w:rsidRPr="00FD15EC" w:rsidRDefault="006876A5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2.4.5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ВПР по математике 7 классов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 и отметок по журналу, %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b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В вашей диаграмме должно получится 3 столбца: данные 2021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 xml:space="preserve"> и школе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noProof/>
          <w:sz w:val="24"/>
          <w:szCs w:val="24"/>
          <w:lang w:eastAsia="ru-RU"/>
        </w:rPr>
      </w:pPr>
    </w:p>
    <w:p w:rsidR="006876A5" w:rsidRPr="00FD15EC" w:rsidRDefault="006876A5" w:rsidP="00FD15EC">
      <w:pPr>
        <w:spacing w:line="276" w:lineRule="auto"/>
        <w:ind w:right="-1"/>
        <w:jc w:val="center"/>
        <w:rPr>
          <w:noProof/>
          <w:sz w:val="24"/>
          <w:szCs w:val="24"/>
          <w:lang w:eastAsia="ru-RU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876A5" w:rsidRPr="00FD15EC" w:rsidRDefault="006876A5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2.4.7</w:t>
      </w:r>
    </w:p>
    <w:p w:rsidR="006876A5" w:rsidRPr="00FD15EC" w:rsidRDefault="006876A5" w:rsidP="00FD15EC">
      <w:pPr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за ВПР по математике в 7 классах</w:t>
      </w:r>
    </w:p>
    <w:p w:rsidR="006876A5" w:rsidRPr="00FD15EC" w:rsidRDefault="006876A5" w:rsidP="00FD15EC">
      <w:pPr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 и отметок по журналу</w:t>
      </w:r>
    </w:p>
    <w:p w:rsidR="006876A5" w:rsidRPr="00FD15EC" w:rsidRDefault="006876A5" w:rsidP="00FD15EC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93" w:type="dxa"/>
        <w:tblLook w:val="04A0"/>
      </w:tblPr>
      <w:tblGrid>
        <w:gridCol w:w="4080"/>
        <w:gridCol w:w="1780"/>
        <w:gridCol w:w="1880"/>
        <w:gridCol w:w="1900"/>
      </w:tblGrid>
      <w:tr w:rsidR="006876A5" w:rsidRPr="00FD15EC" w:rsidTr="00B61436">
        <w:trPr>
          <w:trHeight w:val="66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6876A5" w:rsidRPr="00FD15EC" w:rsidTr="00B61436">
        <w:trPr>
          <w:trHeight w:val="333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876A5" w:rsidRPr="00FD15EC" w:rsidTr="00B6143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15,53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72,22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12,25</w:t>
            </w:r>
          </w:p>
        </w:tc>
      </w:tr>
      <w:tr w:rsidR="006876A5" w:rsidRPr="00FD15EC" w:rsidTr="00B6143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6876A5" w:rsidRPr="00FD15EC" w:rsidTr="00B61436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rFonts w:eastAsia="Calibri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</w:tbl>
    <w:p w:rsidR="006876A5" w:rsidRPr="00FD15EC" w:rsidRDefault="006876A5" w:rsidP="00FD15EC">
      <w:pPr>
        <w:pStyle w:val="a8"/>
        <w:spacing w:before="240" w:beforeAutospacing="0" w:after="0" w:afterAutospacing="0" w:line="276" w:lineRule="auto"/>
        <w:ind w:firstLine="708"/>
        <w:jc w:val="both"/>
      </w:pPr>
      <w:r w:rsidRPr="00FD15EC">
        <w:t>Данная таблица показывает, что87,5 % участников ВПР получили за проверочную работу отметки, соответствующие отметкам за третью четверть, 12,5 % обучающихся были выставлены отметки ниже.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rPr>
          <w:b/>
        </w:rPr>
        <w:sectPr w:rsidR="006876A5" w:rsidRPr="00FD15EC" w:rsidSect="00F131C1">
          <w:type w:val="continuous"/>
          <w:pgSz w:w="11910" w:h="16840"/>
          <w:pgMar w:top="567" w:right="567" w:bottom="567" w:left="1134" w:header="720" w:footer="720" w:gutter="0"/>
          <w:cols w:space="720"/>
        </w:sectPr>
      </w:pPr>
      <w:r w:rsidRPr="00FD15EC">
        <w:rPr>
          <w:b/>
          <w:i/>
        </w:rPr>
        <w:t xml:space="preserve">Результаты данного показателя соответствуют принятым нормам </w:t>
      </w:r>
    </w:p>
    <w:p w:rsidR="006876A5" w:rsidRPr="00FD15EC" w:rsidRDefault="006876A5" w:rsidP="00FD15EC">
      <w:pPr>
        <w:pStyle w:val="a3"/>
        <w:spacing w:line="276" w:lineRule="auto"/>
        <w:rPr>
          <w:i/>
          <w:color w:val="000000" w:themeColor="text1"/>
        </w:rPr>
      </w:pPr>
    </w:p>
    <w:p w:rsidR="002F538D" w:rsidRPr="00FD15EC" w:rsidRDefault="002F538D" w:rsidP="00FD15EC">
      <w:pPr>
        <w:pStyle w:val="a3"/>
        <w:spacing w:line="276" w:lineRule="auto"/>
        <w:rPr>
          <w:i/>
          <w:color w:val="000000" w:themeColor="text1"/>
        </w:rPr>
      </w:pPr>
    </w:p>
    <w:p w:rsidR="002F538D" w:rsidRPr="00FD15EC" w:rsidRDefault="002F538D" w:rsidP="00FD15EC">
      <w:pPr>
        <w:spacing w:line="276" w:lineRule="auto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2.5. РЕЗУЛЬТАТЫ ВЫПОЛНЕНИЯ ПРОВЕРОЧНОЙ РАБОТЫ </w:t>
      </w:r>
      <w:proofErr w:type="gramStart"/>
      <w:r w:rsidRPr="00FD15EC">
        <w:rPr>
          <w:i/>
          <w:sz w:val="24"/>
          <w:szCs w:val="24"/>
        </w:rPr>
        <w:t>ОБУЧАЮЩИХСЯ</w:t>
      </w:r>
      <w:proofErr w:type="gramEnd"/>
      <w:r w:rsidRPr="00FD15EC">
        <w:rPr>
          <w:i/>
          <w:sz w:val="24"/>
          <w:szCs w:val="24"/>
        </w:rPr>
        <w:t xml:space="preserve"> 8 КЛАССА ПО МАТЕМАТИКЕ</w:t>
      </w:r>
    </w:p>
    <w:p w:rsidR="002F538D" w:rsidRPr="00FD15EC" w:rsidRDefault="002F538D" w:rsidP="00FD15EC">
      <w:pPr>
        <w:spacing w:line="276" w:lineRule="auto"/>
        <w:rPr>
          <w:sz w:val="24"/>
          <w:szCs w:val="24"/>
          <w:lang w:eastAsia="ru-RU"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left="709"/>
        <w:rPr>
          <w:b/>
          <w:bCs/>
        </w:rPr>
      </w:pPr>
      <w:r w:rsidRPr="00FD15EC">
        <w:rPr>
          <w:b/>
          <w:bCs/>
        </w:rPr>
        <w:t>Участники ВПР по математике в 8 классе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left="709"/>
      </w:pPr>
      <w:r w:rsidRPr="00FD15EC">
        <w:t>В написании ВПР по материалам 8-го класса учебного в штатном режиме в марте-мае 2021 года приняли участие 16обучающихся.</w:t>
      </w:r>
    </w:p>
    <w:p w:rsidR="006876A5" w:rsidRPr="00FD15EC" w:rsidRDefault="006876A5" w:rsidP="00FD15EC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FD15EC">
        <w:rPr>
          <w:sz w:val="24"/>
          <w:szCs w:val="24"/>
          <w:lang w:eastAsia="ru-RU"/>
        </w:rPr>
        <w:t>Информация о количестве участников проверочных работ приведена в таблице 2.5.1.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left="1134"/>
        <w:jc w:val="right"/>
        <w:rPr>
          <w:bCs/>
          <w:i/>
        </w:rPr>
      </w:pPr>
      <w:r w:rsidRPr="00FD15EC">
        <w:rPr>
          <w:bCs/>
          <w:i/>
        </w:rPr>
        <w:t>Таблица 2.5.1</w:t>
      </w:r>
    </w:p>
    <w:p w:rsidR="006876A5" w:rsidRPr="00FD15EC" w:rsidRDefault="006876A5" w:rsidP="00FD15EC">
      <w:pPr>
        <w:pStyle w:val="a8"/>
        <w:spacing w:before="0" w:beforeAutospacing="0" w:after="240" w:afterAutospacing="0" w:line="276" w:lineRule="auto"/>
        <w:jc w:val="center"/>
        <w:rPr>
          <w:bCs/>
          <w:i/>
        </w:rPr>
      </w:pPr>
      <w:r w:rsidRPr="00FD15EC">
        <w:rPr>
          <w:bCs/>
          <w:i/>
        </w:rPr>
        <w:t>Общая характеристика участников ВПР по математике</w:t>
      </w:r>
      <w:r w:rsidR="00557800" w:rsidRPr="00FD15EC">
        <w:rPr>
          <w:bCs/>
          <w:i/>
        </w:rPr>
        <w:t xml:space="preserve"> </w:t>
      </w:r>
      <w:r w:rsidRPr="00FD15EC">
        <w:rPr>
          <w:bCs/>
          <w:i/>
        </w:rPr>
        <w:t>в 8 классах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2047"/>
        <w:gridCol w:w="1873"/>
      </w:tblGrid>
      <w:tr w:rsidR="006876A5" w:rsidRPr="00FD15EC" w:rsidTr="00B61436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ind w:firstLine="1738"/>
              <w:jc w:val="both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Показатель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6876A5" w:rsidRPr="00FD15EC" w:rsidTr="00B61436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16</w:t>
            </w:r>
          </w:p>
        </w:tc>
      </w:tr>
      <w:tr w:rsidR="006876A5" w:rsidRPr="00FD15EC" w:rsidTr="00B61436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ind w:left="195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lastRenderedPageBreak/>
              <w:t>Доля участников ВПР от общего числа обучающихся,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ind w:right="-139" w:hanging="14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100</w:t>
            </w:r>
          </w:p>
        </w:tc>
      </w:tr>
    </w:tbl>
    <w:p w:rsidR="006876A5" w:rsidRPr="00FD15EC" w:rsidRDefault="006876A5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</w:p>
    <w:p w:rsidR="006876A5" w:rsidRPr="00FD15EC" w:rsidRDefault="006876A5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D15EC">
        <w:rPr>
          <w:b/>
          <w:color w:val="000000"/>
        </w:rPr>
        <w:t xml:space="preserve">Особенности контингента </w:t>
      </w:r>
      <w:proofErr w:type="gramStart"/>
      <w:r w:rsidRPr="00FD15EC">
        <w:rPr>
          <w:b/>
          <w:color w:val="000000"/>
        </w:rPr>
        <w:t>обучающихся</w:t>
      </w:r>
      <w:proofErr w:type="gramEnd"/>
    </w:p>
    <w:p w:rsidR="006876A5" w:rsidRPr="00FD15EC" w:rsidRDefault="006876A5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FD15EC">
        <w:rPr>
          <w:color w:val="000000"/>
        </w:rPr>
        <w:t>В 8 «А» классе обучаются 16  чел., обучающиеся с ОВЗ в данном классе нет.</w:t>
      </w:r>
    </w:p>
    <w:p w:rsidR="002F538D" w:rsidRPr="00FD15EC" w:rsidRDefault="002F538D" w:rsidP="00FD15EC">
      <w:pPr>
        <w:spacing w:line="276" w:lineRule="auto"/>
        <w:rPr>
          <w:sz w:val="24"/>
          <w:szCs w:val="24"/>
          <w:lang w:eastAsia="ru-RU"/>
        </w:rPr>
      </w:pPr>
    </w:p>
    <w:p w:rsidR="006876A5" w:rsidRPr="00FD15EC" w:rsidRDefault="006876A5" w:rsidP="00FD15EC">
      <w:pPr>
        <w:pStyle w:val="a8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FD15EC">
        <w:rPr>
          <w:b/>
          <w:color w:val="000000"/>
        </w:rPr>
        <w:t>Кадровый состав</w:t>
      </w:r>
    </w:p>
    <w:p w:rsidR="006876A5" w:rsidRPr="00FD15EC" w:rsidRDefault="006876A5" w:rsidP="00FD15EC">
      <w:pPr>
        <w:pStyle w:val="a8"/>
        <w:spacing w:before="240" w:beforeAutospacing="0" w:after="0" w:afterAutospacing="0" w:line="276" w:lineRule="auto"/>
        <w:ind w:firstLine="709"/>
        <w:jc w:val="both"/>
        <w:rPr>
          <w:color w:val="000000"/>
        </w:rPr>
      </w:pPr>
      <w:r w:rsidRPr="00FD15EC">
        <w:rPr>
          <w:color w:val="000000"/>
        </w:rPr>
        <w:t>Всего учителей математики, работающих в 8 классе – 1 чел., со стажем работы более 25 лет;</w:t>
      </w:r>
      <w:r w:rsidR="00557800" w:rsidRPr="00FD15EC">
        <w:rPr>
          <w:color w:val="000000"/>
        </w:rPr>
        <w:t xml:space="preserve"> </w:t>
      </w:r>
      <w:r w:rsidRPr="00FD15EC">
        <w:rPr>
          <w:color w:val="000000"/>
        </w:rPr>
        <w:t>имеет высшее педагогическое образование, не имеет категории;  ведет учебный предмет, соответствующий образованию по диплому.</w:t>
      </w:r>
    </w:p>
    <w:p w:rsidR="006876A5" w:rsidRPr="00FD15EC" w:rsidRDefault="006876A5" w:rsidP="00FD15EC">
      <w:pPr>
        <w:pStyle w:val="a8"/>
        <w:spacing w:before="240" w:beforeAutospacing="0" w:after="0" w:afterAutospacing="0" w:line="276" w:lineRule="auto"/>
        <w:ind w:firstLine="709"/>
        <w:jc w:val="both"/>
        <w:rPr>
          <w:b/>
          <w:bCs/>
        </w:rPr>
      </w:pPr>
      <w:r w:rsidRPr="00FD15EC">
        <w:rPr>
          <w:b/>
          <w:bCs/>
        </w:rPr>
        <w:t xml:space="preserve">Структура проверочной работы 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 xml:space="preserve"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>Работа содержит 19 заданий.</w:t>
      </w:r>
      <w:r w:rsidR="00557800" w:rsidRPr="00FD15EC">
        <w:rPr>
          <w:lang w:eastAsia="en-US" w:bidi="ru-RU"/>
        </w:rPr>
        <w:t xml:space="preserve"> </w:t>
      </w:r>
      <w:r w:rsidRPr="00FD15EC">
        <w:rPr>
          <w:lang w:eastAsia="en-US" w:bidi="ru-RU"/>
        </w:rPr>
        <w:t xml:space="preserve">В заданиях 1–3, 5, 7, 9–14 необходимо записать только ответ. В заданиях 4 и 8 нужно отметить точки </w:t>
      </w:r>
      <w:proofErr w:type="gramStart"/>
      <w:r w:rsidRPr="00FD15EC">
        <w:rPr>
          <w:lang w:eastAsia="en-US" w:bidi="ru-RU"/>
        </w:rPr>
        <w:t>на</w:t>
      </w:r>
      <w:proofErr w:type="gramEnd"/>
      <w:r w:rsidRPr="00FD15EC">
        <w:rPr>
          <w:lang w:eastAsia="en-US" w:bidi="ru-RU"/>
        </w:rPr>
        <w:t xml:space="preserve"> числовой прямой. В задании 6 требуется записать обоснованный ответ.</w:t>
      </w:r>
      <w:r w:rsidR="00557800" w:rsidRPr="00FD15EC">
        <w:rPr>
          <w:lang w:eastAsia="en-US" w:bidi="ru-RU"/>
        </w:rPr>
        <w:t xml:space="preserve"> </w:t>
      </w:r>
      <w:r w:rsidRPr="00FD15EC">
        <w:rPr>
          <w:lang w:eastAsia="en-US" w:bidi="ru-RU"/>
        </w:rPr>
        <w:t>В задании 16 требуется дать ответ в пункте 1 и схематично построить график в пункте 2.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  <w:rPr>
          <w:lang w:eastAsia="en-US" w:bidi="ru-RU"/>
        </w:rPr>
      </w:pPr>
      <w:r w:rsidRPr="00FD15EC">
        <w:rPr>
          <w:lang w:eastAsia="en-US" w:bidi="ru-RU"/>
        </w:rPr>
        <w:t>В заданиях 15, 17–19 требуется записать решение и ответ.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</w:pPr>
      <w:r w:rsidRPr="00FD15EC"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</w:t>
      </w:r>
      <w:proofErr w:type="gramStart"/>
      <w:r w:rsidRPr="00FD15EC">
        <w:t>а(</w:t>
      </w:r>
      <w:proofErr w:type="gramEnd"/>
      <w:r w:rsidRPr="00FD15EC">
        <w:t>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6876A5" w:rsidRPr="00FD15EC" w:rsidRDefault="006876A5" w:rsidP="00FD15EC">
      <w:pPr>
        <w:pStyle w:val="a6"/>
        <w:spacing w:before="240" w:line="276" w:lineRule="auto"/>
        <w:ind w:left="0" w:firstLine="709"/>
        <w:jc w:val="both"/>
        <w:rPr>
          <w:b/>
          <w:bCs/>
          <w:sz w:val="24"/>
          <w:szCs w:val="24"/>
          <w:lang w:eastAsia="ru-RU"/>
        </w:rPr>
      </w:pPr>
      <w:r w:rsidRPr="00FD15EC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>Правильное решение каждого из заданий 1–5, 7, 9–14, 17 оценивалось 1 баллом. Задание считалось выполненным верно, если ученик дал верный ответ: записал правильное число, правильную величину; изобразил правильный рисунок.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rPr>
          <w:bCs/>
        </w:rPr>
        <w:t>Выполнение заданий 6, 8, 15, 16, 18, 19 оценивалось от 0 до 2 баллов. Максимальный первичный балл — 25.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right"/>
        <w:rPr>
          <w:rFonts w:eastAsia="Calibri"/>
          <w:i/>
        </w:rPr>
      </w:pPr>
      <w:r w:rsidRPr="00FD15EC">
        <w:rPr>
          <w:rFonts w:eastAsia="Calibri"/>
          <w:i/>
        </w:rPr>
        <w:t xml:space="preserve">Таблица 2.5.2 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Перевод первичных баллов по математике в отметки</w:t>
      </w:r>
    </w:p>
    <w:p w:rsidR="006876A5" w:rsidRPr="00FD15EC" w:rsidRDefault="006876A5" w:rsidP="00FD15EC">
      <w:pPr>
        <w:pStyle w:val="a8"/>
        <w:spacing w:before="0" w:beforeAutospacing="0" w:after="240" w:afterAutospacing="0" w:line="276" w:lineRule="auto"/>
        <w:jc w:val="center"/>
        <w:rPr>
          <w:rFonts w:eastAsia="Calibri"/>
          <w:i/>
        </w:rPr>
      </w:pPr>
      <w:r w:rsidRPr="00FD15EC">
        <w:rPr>
          <w:rFonts w:eastAsia="Calibri"/>
          <w:i/>
        </w:rPr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213"/>
        <w:gridCol w:w="1239"/>
      </w:tblGrid>
      <w:tr w:rsidR="006876A5" w:rsidRPr="00FD15EC" w:rsidTr="00B61436">
        <w:trPr>
          <w:trHeight w:val="435"/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proofErr w:type="spellStart"/>
            <w:r w:rsidRPr="00FD15EC">
              <w:t>Отметкапо</w:t>
            </w:r>
            <w:proofErr w:type="spellEnd"/>
            <w:r w:rsidRPr="00FD15EC">
              <w:t xml:space="preserve">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jc w:val="center"/>
            </w:pPr>
            <w:r w:rsidRPr="00FD15EC">
              <w:t>«5»</w:t>
            </w:r>
          </w:p>
        </w:tc>
      </w:tr>
      <w:tr w:rsidR="006876A5" w:rsidRPr="00FD15EC" w:rsidTr="00B61436">
        <w:trPr>
          <w:trHeight w:val="581"/>
          <w:jc w:val="center"/>
        </w:trPr>
        <w:tc>
          <w:tcPr>
            <w:tcW w:w="4536" w:type="dxa"/>
            <w:vAlign w:val="center"/>
          </w:tcPr>
          <w:p w:rsidR="006876A5" w:rsidRPr="00FD15EC" w:rsidRDefault="006876A5" w:rsidP="00FD15EC">
            <w:pPr>
              <w:pStyle w:val="a8"/>
              <w:spacing w:before="0" w:beforeAutospacing="0" w:after="0" w:afterAutospacing="0" w:line="276" w:lineRule="auto"/>
              <w:ind w:firstLine="709"/>
              <w:jc w:val="center"/>
            </w:pPr>
            <w:r w:rsidRPr="00FD15EC">
              <w:t>Первичные баллы</w:t>
            </w:r>
          </w:p>
        </w:tc>
        <w:tc>
          <w:tcPr>
            <w:tcW w:w="1394" w:type="dxa"/>
            <w:vAlign w:val="center"/>
          </w:tcPr>
          <w:p w:rsidR="006876A5" w:rsidRPr="00FD15EC" w:rsidRDefault="006876A5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0–7</w:t>
            </w:r>
          </w:p>
        </w:tc>
        <w:tc>
          <w:tcPr>
            <w:tcW w:w="1214" w:type="dxa"/>
            <w:vAlign w:val="center"/>
          </w:tcPr>
          <w:p w:rsidR="006876A5" w:rsidRPr="00FD15EC" w:rsidRDefault="006876A5" w:rsidP="00FD15EC">
            <w:pPr>
              <w:pStyle w:val="TableParagraph"/>
              <w:spacing w:line="276" w:lineRule="auto"/>
              <w:ind w:right="111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8–14</w:t>
            </w:r>
          </w:p>
        </w:tc>
        <w:tc>
          <w:tcPr>
            <w:tcW w:w="1213" w:type="dxa"/>
            <w:vAlign w:val="center"/>
          </w:tcPr>
          <w:p w:rsidR="006876A5" w:rsidRPr="00FD15EC" w:rsidRDefault="006876A5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15–20</w:t>
            </w:r>
          </w:p>
        </w:tc>
        <w:tc>
          <w:tcPr>
            <w:tcW w:w="1239" w:type="dxa"/>
            <w:vAlign w:val="center"/>
          </w:tcPr>
          <w:p w:rsidR="006876A5" w:rsidRPr="00FD15EC" w:rsidRDefault="006876A5" w:rsidP="00FD15E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21–25</w:t>
            </w:r>
          </w:p>
        </w:tc>
      </w:tr>
    </w:tbl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</w:pPr>
    </w:p>
    <w:p w:rsidR="006876A5" w:rsidRPr="00FD15EC" w:rsidRDefault="006876A5" w:rsidP="00FD15EC">
      <w:pPr>
        <w:pStyle w:val="a8"/>
        <w:tabs>
          <w:tab w:val="left" w:pos="0"/>
        </w:tabs>
        <w:spacing w:before="0" w:beforeAutospacing="0" w:after="0" w:afterAutospacing="0" w:line="276" w:lineRule="auto"/>
        <w:ind w:left="709" w:right="-1"/>
        <w:rPr>
          <w:b/>
        </w:rPr>
      </w:pPr>
      <w:r w:rsidRPr="00FD15EC">
        <w:rPr>
          <w:b/>
        </w:rPr>
        <w:t>Общая характеристика результатов выполнения работы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участников по полученным отметкам показано в таблице 2.5.3.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FD15EC">
        <w:rPr>
          <w:bCs/>
          <w:sz w:val="24"/>
          <w:szCs w:val="24"/>
          <w:lang w:eastAsia="ru-RU"/>
        </w:rPr>
        <w:t xml:space="preserve">По </w:t>
      </w:r>
      <w:r w:rsidRPr="00FD15EC">
        <w:rPr>
          <w:sz w:val="24"/>
          <w:szCs w:val="24"/>
          <w:lang w:eastAsia="ru-RU"/>
        </w:rPr>
        <w:t>итогам ВПР в 2021 году 9восьмиклассников(56,25 %) ГБОУ СОШ пос. Волжский Утёс получили отметку «3», что на22,92%</w:t>
      </w:r>
      <w:r w:rsidRPr="00FD15EC">
        <w:rPr>
          <w:b/>
          <w:sz w:val="24"/>
          <w:szCs w:val="24"/>
          <w:lang w:eastAsia="ru-RU"/>
        </w:rPr>
        <w:t>больше</w:t>
      </w:r>
      <w:r w:rsidRPr="00FD15EC">
        <w:rPr>
          <w:sz w:val="24"/>
          <w:szCs w:val="24"/>
          <w:lang w:eastAsia="ru-RU"/>
        </w:rPr>
        <w:t>, чем в 2020 г.; 4 обучающихся(25%) получили отметку «4», что на 8,33%</w:t>
      </w:r>
      <w:r w:rsidRPr="00FD15EC">
        <w:rPr>
          <w:b/>
          <w:sz w:val="24"/>
          <w:szCs w:val="24"/>
          <w:lang w:eastAsia="ru-RU"/>
        </w:rPr>
        <w:t>меньше</w:t>
      </w:r>
      <w:r w:rsidRPr="00FD15EC">
        <w:rPr>
          <w:sz w:val="24"/>
          <w:szCs w:val="24"/>
          <w:lang w:eastAsia="ru-RU"/>
        </w:rPr>
        <w:t>, чем в 2020 г.; 3 обучающихся(18,75 %) получили отметку «5», что на 14,58%</w:t>
      </w:r>
      <w:r w:rsidRPr="00FD15EC">
        <w:rPr>
          <w:b/>
          <w:sz w:val="24"/>
          <w:szCs w:val="24"/>
          <w:lang w:eastAsia="ru-RU"/>
        </w:rPr>
        <w:t>меньше</w:t>
      </w:r>
      <w:r w:rsidRPr="00FD15EC">
        <w:rPr>
          <w:sz w:val="24"/>
          <w:szCs w:val="24"/>
          <w:lang w:eastAsia="ru-RU"/>
        </w:rPr>
        <w:t>, чем в 2020 г.</w:t>
      </w:r>
      <w:proofErr w:type="gramEnd"/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Максимальное количество первичных баллов никто из участников ВПР не набрал, в то время как в 2020 году этот показатель составлял8,33 %.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lastRenderedPageBreak/>
        <w:t>Таблица 2.5.3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ВПР по математике в 8 классах 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полученным баллам (статистика по отметкам)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center"/>
        <w:rPr>
          <w:i/>
          <w:sz w:val="24"/>
          <w:szCs w:val="24"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0"/>
        <w:gridCol w:w="1699"/>
        <w:gridCol w:w="1076"/>
        <w:gridCol w:w="772"/>
        <w:gridCol w:w="1079"/>
        <w:gridCol w:w="769"/>
        <w:gridCol w:w="1079"/>
        <w:gridCol w:w="772"/>
        <w:gridCol w:w="1081"/>
        <w:gridCol w:w="1072"/>
      </w:tblGrid>
      <w:tr w:rsidR="006876A5" w:rsidRPr="00FD15EC" w:rsidTr="00B61436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 xml:space="preserve">Факт. </w:t>
            </w:r>
          </w:p>
          <w:p w:rsidR="006876A5" w:rsidRPr="00FD15EC" w:rsidRDefault="006876A5" w:rsidP="00FD15EC">
            <w:pPr>
              <w:spacing w:line="276" w:lineRule="auto"/>
              <w:ind w:right="-107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1" w:type="pct"/>
            <w:gridSpan w:val="8"/>
            <w:vAlign w:val="center"/>
          </w:tcPr>
          <w:p w:rsidR="006876A5" w:rsidRPr="00FD15EC" w:rsidRDefault="006876A5" w:rsidP="00FD15EC">
            <w:pPr>
              <w:spacing w:line="276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6876A5" w:rsidRPr="00FD15EC" w:rsidTr="00B61436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31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8" w:type="pct"/>
            <w:gridSpan w:val="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6876A5" w:rsidRPr="00FD15EC" w:rsidTr="00B61436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876A5" w:rsidRPr="00FD15EC" w:rsidTr="00B61436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876A5" w:rsidRPr="00FD15EC" w:rsidTr="00B61436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1090334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17,36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50,21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25,93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6,5</w:t>
            </w:r>
          </w:p>
        </w:tc>
      </w:tr>
      <w:tr w:rsidR="006876A5" w:rsidRPr="00FD15EC" w:rsidTr="00B61436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Самарская область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23904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8,56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48,12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33,13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10,19</w:t>
            </w:r>
          </w:p>
        </w:tc>
      </w:tr>
      <w:tr w:rsidR="006876A5" w:rsidRPr="00FD15EC" w:rsidTr="00B61436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33,33</w:t>
            </w:r>
          </w:p>
        </w:tc>
      </w:tr>
      <w:tr w:rsidR="006876A5" w:rsidRPr="00FD15EC" w:rsidTr="00B61436">
        <w:trPr>
          <w:trHeight w:val="37"/>
          <w:jc w:val="center"/>
        </w:trPr>
        <w:tc>
          <w:tcPr>
            <w:tcW w:w="77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 класс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FD15EC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33,33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33,33</w:t>
            </w:r>
          </w:p>
        </w:tc>
      </w:tr>
      <w:tr w:rsidR="006876A5" w:rsidRPr="00FD15EC" w:rsidTr="00B61436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6876A5" w:rsidRPr="00FD15EC" w:rsidRDefault="006876A5" w:rsidP="00FD15EC">
            <w:pPr>
              <w:spacing w:line="276" w:lineRule="auto"/>
              <w:ind w:right="-105"/>
              <w:jc w:val="center"/>
              <w:rPr>
                <w:b/>
                <w:bCs/>
                <w:sz w:val="24"/>
                <w:szCs w:val="24"/>
              </w:rPr>
            </w:pPr>
            <w:r w:rsidRPr="00FD15E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876A5" w:rsidRPr="00FD15EC" w:rsidTr="00B6143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1170467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3,17</w:t>
            </w:r>
          </w:p>
        </w:tc>
      </w:tr>
      <w:tr w:rsidR="006876A5" w:rsidRPr="00FD15EC" w:rsidTr="00B6143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D15EC">
              <w:rPr>
                <w:bCs/>
                <w:sz w:val="24"/>
                <w:szCs w:val="24"/>
              </w:rPr>
              <w:t>Самарская</w:t>
            </w:r>
            <w:proofErr w:type="gramEnd"/>
            <w:r w:rsidRPr="00FD15EC"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25809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5,79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55,69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4,85</w:t>
            </w:r>
          </w:p>
        </w:tc>
      </w:tr>
      <w:tr w:rsidR="006876A5" w:rsidRPr="00FD15EC" w:rsidTr="00B61436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6876A5" w:rsidRPr="00FD15EC" w:rsidTr="00B61436">
        <w:trPr>
          <w:trHeight w:val="354"/>
          <w:jc w:val="center"/>
        </w:trPr>
        <w:tc>
          <w:tcPr>
            <w:tcW w:w="77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 класс</w:t>
            </w:r>
          </w:p>
        </w:tc>
        <w:tc>
          <w:tcPr>
            <w:tcW w:w="764" w:type="pct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18,75</w:t>
            </w:r>
          </w:p>
        </w:tc>
      </w:tr>
    </w:tbl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  <w:highlight w:val="yellow"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b/>
          <w:i/>
        </w:rPr>
      </w:pPr>
      <w:proofErr w:type="gramStart"/>
      <w:r w:rsidRPr="00FD15EC">
        <w:t>Наибольшая доля обучающихся школы получили отметку «3»,что</w:t>
      </w:r>
      <w:r w:rsidRPr="00FD15EC">
        <w:rPr>
          <w:b/>
          <w:i/>
        </w:rPr>
        <w:t xml:space="preserve"> соответствует результатам по СО и РФ.</w:t>
      </w:r>
      <w:proofErr w:type="gramEnd"/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  <w:rPr>
          <w:i/>
        </w:rPr>
      </w:pPr>
      <w:r w:rsidRPr="00FD15EC">
        <w:rPr>
          <w:i/>
        </w:rPr>
        <w:t>Таблица 2.5.4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Уровень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и качество </w:t>
      </w:r>
      <w:proofErr w:type="gramStart"/>
      <w:r w:rsidRPr="00FD15EC">
        <w:rPr>
          <w:i/>
          <w:sz w:val="24"/>
          <w:szCs w:val="24"/>
        </w:rPr>
        <w:t>обучения по математике</w:t>
      </w:r>
      <w:proofErr w:type="gramEnd"/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sz w:val="24"/>
          <w:szCs w:val="24"/>
        </w:rPr>
      </w:pPr>
      <w:r w:rsidRPr="00FD15EC">
        <w:rPr>
          <w:i/>
          <w:sz w:val="24"/>
          <w:szCs w:val="24"/>
        </w:rPr>
        <w:t xml:space="preserve">обучающихся 8 классов </w:t>
      </w:r>
    </w:p>
    <w:tbl>
      <w:tblPr>
        <w:tblW w:w="10065" w:type="dxa"/>
        <w:jc w:val="center"/>
        <w:tblLook w:val="04A0"/>
      </w:tblPr>
      <w:tblGrid>
        <w:gridCol w:w="2977"/>
        <w:gridCol w:w="3544"/>
        <w:gridCol w:w="3544"/>
      </w:tblGrid>
      <w:tr w:rsidR="006876A5" w:rsidRPr="00FD15EC" w:rsidTr="00B61436">
        <w:trPr>
          <w:trHeight w:val="1140"/>
          <w:jc w:val="center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«3», «4» и «5»</w:t>
            </w:r>
          </w:p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FD15EC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FD15EC">
              <w:rPr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FD15EC">
              <w:rPr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6876A5" w:rsidRPr="00FD15EC" w:rsidTr="00B61436">
        <w:trPr>
          <w:trHeight w:val="317"/>
          <w:jc w:val="center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876A5" w:rsidRPr="00FD15EC" w:rsidTr="00B61436">
        <w:trPr>
          <w:trHeight w:val="302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32,43</w:t>
            </w:r>
          </w:p>
        </w:tc>
      </w:tr>
      <w:tr w:rsidR="006876A5" w:rsidRPr="00FD15EC" w:rsidTr="00B61436">
        <w:trPr>
          <w:trHeight w:val="367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15EC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91,44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43,32</w:t>
            </w:r>
          </w:p>
        </w:tc>
      </w:tr>
      <w:tr w:rsidR="006876A5" w:rsidRPr="00FD15EC" w:rsidTr="00B61436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ГБОУ СОШ пос. Волжский Утёс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43,75</w:t>
            </w:r>
          </w:p>
        </w:tc>
      </w:tr>
      <w:tr w:rsidR="006876A5" w:rsidRPr="00FD15EC" w:rsidTr="00B61436">
        <w:trPr>
          <w:trHeight w:val="330"/>
          <w:jc w:val="center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43,75</w:t>
            </w:r>
          </w:p>
        </w:tc>
      </w:tr>
    </w:tbl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На отметки «4» и «5» (качество обучения</w:t>
      </w:r>
      <w:proofErr w:type="gramStart"/>
      <w:r w:rsidRPr="00FD15EC">
        <w:rPr>
          <w:sz w:val="24"/>
          <w:szCs w:val="24"/>
        </w:rPr>
        <w:t>)в</w:t>
      </w:r>
      <w:proofErr w:type="gramEnd"/>
      <w:r w:rsidRPr="00FD15EC">
        <w:rPr>
          <w:sz w:val="24"/>
          <w:szCs w:val="24"/>
        </w:rPr>
        <w:t xml:space="preserve">ыполнили работу 43,75% обучающихся, что на 0,43% </w:t>
      </w:r>
      <w:r w:rsidRPr="00FD15EC">
        <w:rPr>
          <w:b/>
          <w:sz w:val="24"/>
          <w:szCs w:val="24"/>
        </w:rPr>
        <w:t>выше</w:t>
      </w:r>
      <w:r w:rsidRPr="00FD15EC">
        <w:rPr>
          <w:sz w:val="24"/>
          <w:szCs w:val="24"/>
        </w:rPr>
        <w:t xml:space="preserve"> показателя по Самарской области (43,32%) и на 11,32% </w:t>
      </w:r>
      <w:r w:rsidRPr="00FD15EC">
        <w:rPr>
          <w:b/>
          <w:sz w:val="24"/>
          <w:szCs w:val="24"/>
        </w:rPr>
        <w:t>выше</w:t>
      </w:r>
      <w:r w:rsidRPr="00FD15EC">
        <w:rPr>
          <w:sz w:val="24"/>
          <w:szCs w:val="24"/>
        </w:rPr>
        <w:t xml:space="preserve"> показателя по Российской Федерации (32,43%).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2.5.1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Сравнение уровня </w:t>
      </w:r>
      <w:proofErr w:type="spellStart"/>
      <w:r w:rsidRPr="00FD15EC">
        <w:rPr>
          <w:i/>
          <w:sz w:val="24"/>
          <w:szCs w:val="24"/>
        </w:rPr>
        <w:t>обученности</w:t>
      </w:r>
      <w:proofErr w:type="spellEnd"/>
      <w:r w:rsidRPr="00FD15EC">
        <w:rPr>
          <w:i/>
          <w:sz w:val="24"/>
          <w:szCs w:val="24"/>
        </w:rPr>
        <w:t xml:space="preserve"> учащихся 8 класса по математике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i/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noProof/>
          <w:sz w:val="24"/>
          <w:szCs w:val="24"/>
          <w:lang w:eastAsia="ru-RU"/>
        </w:rPr>
      </w:pPr>
      <w:r w:rsidRPr="00FD15E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675" cy="2447925"/>
            <wp:effectExtent l="0" t="0" r="9525" b="9525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876A5" w:rsidRPr="00FD15EC" w:rsidRDefault="006876A5" w:rsidP="00FD15EC">
      <w:pPr>
        <w:spacing w:line="276" w:lineRule="auto"/>
        <w:jc w:val="center"/>
        <w:rPr>
          <w:noProof/>
          <w:sz w:val="24"/>
          <w:szCs w:val="24"/>
          <w:lang w:eastAsia="ru-RU"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right="-1" w:firstLine="709"/>
        <w:jc w:val="both"/>
      </w:pPr>
      <w:r w:rsidRPr="00FD15EC">
        <w:t xml:space="preserve">Результаты выполнения проверочной работы показали, что с предложенными заданиями справились 100% участников, что на 0,43 % </w:t>
      </w:r>
      <w:r w:rsidRPr="00FD15EC">
        <w:rPr>
          <w:b/>
        </w:rPr>
        <w:t>выше</w:t>
      </w:r>
      <w:r w:rsidRPr="00FD15EC">
        <w:t xml:space="preserve"> показателей по Самарской области и на 11,32% выше показателей РФ. В сравнении с 2020 г. этот показатель </w:t>
      </w:r>
      <w:r w:rsidRPr="00FD15EC">
        <w:rPr>
          <w:b/>
        </w:rPr>
        <w:t>не изменился.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Уровень </w:t>
      </w:r>
      <w:proofErr w:type="spellStart"/>
      <w:r w:rsidRPr="00FD15EC">
        <w:rPr>
          <w:b/>
          <w:i/>
          <w:sz w:val="24"/>
          <w:szCs w:val="24"/>
        </w:rPr>
        <w:t>обученности</w:t>
      </w:r>
      <w:proofErr w:type="spellEnd"/>
      <w:r w:rsidRPr="00FD15EC">
        <w:rPr>
          <w:b/>
          <w:i/>
          <w:sz w:val="24"/>
          <w:szCs w:val="24"/>
        </w:rPr>
        <w:t xml:space="preserve"> в 8 классе на достаточном уровне.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Распределение баллов участников ВПР по математике в 8 классах в 2021 году отличается от нормального распределения (Диаграмма 2.5.2а).</w:t>
      </w:r>
    </w:p>
    <w:p w:rsidR="006876A5" w:rsidRPr="00FD15EC" w:rsidRDefault="006876A5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2.5.2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Распределение участников </w:t>
      </w:r>
      <w:proofErr w:type="spellStart"/>
      <w:r w:rsidRPr="00FD15EC">
        <w:rPr>
          <w:i/>
          <w:sz w:val="24"/>
          <w:szCs w:val="24"/>
        </w:rPr>
        <w:t>ВПРпо</w:t>
      </w:r>
      <w:proofErr w:type="spellEnd"/>
      <w:r w:rsidRPr="00FD15EC">
        <w:rPr>
          <w:i/>
          <w:sz w:val="24"/>
          <w:szCs w:val="24"/>
        </w:rPr>
        <w:t xml:space="preserve"> математике в 8 классе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 данные 2020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 xml:space="preserve"> и школе</w:t>
      </w:r>
    </w:p>
    <w:p w:rsidR="006876A5" w:rsidRPr="00FD15EC" w:rsidRDefault="006876A5" w:rsidP="00FD15EC">
      <w:pPr>
        <w:spacing w:line="276" w:lineRule="auto"/>
        <w:ind w:right="849"/>
        <w:jc w:val="right"/>
        <w:rPr>
          <w:sz w:val="24"/>
          <w:szCs w:val="24"/>
        </w:rPr>
      </w:pPr>
    </w:p>
    <w:p w:rsidR="006876A5" w:rsidRPr="00FD15EC" w:rsidRDefault="006876A5" w:rsidP="00FD15EC">
      <w:pPr>
        <w:spacing w:line="276" w:lineRule="auto"/>
        <w:ind w:right="849"/>
        <w:jc w:val="right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876A5" w:rsidRPr="00FD15EC" w:rsidRDefault="006876A5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2.5.2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Распределение участников ВПР</w:t>
      </w:r>
      <w:r w:rsidR="00557800" w:rsidRPr="00FD15EC">
        <w:rPr>
          <w:i/>
          <w:sz w:val="24"/>
          <w:szCs w:val="24"/>
        </w:rPr>
        <w:t xml:space="preserve"> </w:t>
      </w:r>
      <w:r w:rsidRPr="00FD15EC">
        <w:rPr>
          <w:i/>
          <w:sz w:val="24"/>
          <w:szCs w:val="24"/>
        </w:rPr>
        <w:t>по математике в 8 классе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по сумме полученных первичных баллов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 xml:space="preserve">данные 2021 г. по РФ, </w:t>
      </w:r>
      <w:proofErr w:type="gramStart"/>
      <w:r w:rsidRPr="00FD15EC">
        <w:rPr>
          <w:b/>
          <w:i/>
          <w:sz w:val="24"/>
          <w:szCs w:val="24"/>
        </w:rPr>
        <w:t>СО</w:t>
      </w:r>
      <w:proofErr w:type="gramEnd"/>
      <w:r w:rsidRPr="00FD15EC">
        <w:rPr>
          <w:b/>
          <w:i/>
          <w:sz w:val="24"/>
          <w:szCs w:val="24"/>
        </w:rPr>
        <w:t xml:space="preserve"> и школе</w:t>
      </w:r>
    </w:p>
    <w:p w:rsidR="006876A5" w:rsidRPr="00FD15EC" w:rsidRDefault="006876A5" w:rsidP="00FD15EC">
      <w:pPr>
        <w:spacing w:line="276" w:lineRule="auto"/>
        <w:ind w:right="849"/>
        <w:jc w:val="right"/>
        <w:rPr>
          <w:sz w:val="24"/>
          <w:szCs w:val="24"/>
        </w:rPr>
      </w:pP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876A5" w:rsidRPr="00FD15EC" w:rsidRDefault="006876A5" w:rsidP="00FD15EC">
      <w:pPr>
        <w:spacing w:line="276" w:lineRule="auto"/>
        <w:ind w:right="849"/>
        <w:jc w:val="right"/>
        <w:rPr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В целом по школе доля участников ВПР по математике, получивших максимальный балл, в 2021 году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>, чем указанный показатель по итогам ВПР в 2020 года (0 % против 8,33 % в 2020).</w:t>
      </w:r>
    </w:p>
    <w:p w:rsidR="006876A5" w:rsidRPr="00FD15EC" w:rsidRDefault="006876A5" w:rsidP="00FD15EC">
      <w:pPr>
        <w:spacing w:line="276" w:lineRule="auto"/>
        <w:ind w:right="-1" w:firstLine="709"/>
        <w:jc w:val="both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>График отличается от графиков СО и РФ и имеет неравномерное колебание. Возможные причины несовпадения: 1) в случае низких результатов: пробелы в знаниях, ошибки при вычислениях, неуверенность; 2) при более высоких результатах: разбор заданий, аналогичных заданиям ВПР на уроках, включение в домашнюю работу выполнение заданий на сайте «Решу ВПР», самостоятельная подготовка учащихся.</w:t>
      </w:r>
    </w:p>
    <w:p w:rsidR="006876A5" w:rsidRPr="00FD15EC" w:rsidRDefault="006876A5" w:rsidP="00FD15EC">
      <w:pPr>
        <w:spacing w:line="276" w:lineRule="auto"/>
        <w:ind w:right="-1" w:firstLine="709"/>
        <w:jc w:val="both"/>
        <w:rPr>
          <w:b/>
          <w:i/>
          <w:sz w:val="24"/>
          <w:szCs w:val="24"/>
        </w:rPr>
      </w:pPr>
      <w:r w:rsidRPr="00FD15EC">
        <w:rPr>
          <w:b/>
          <w:i/>
          <w:sz w:val="24"/>
          <w:szCs w:val="24"/>
        </w:rPr>
        <w:t>Графики по школе за 2 года (2020 и 2021) имеют схожую структуру, таким образом,  резких изменений показателей нет.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sz w:val="24"/>
          <w:szCs w:val="24"/>
        </w:rPr>
      </w:pPr>
    </w:p>
    <w:p w:rsidR="006876A5" w:rsidRPr="00FD15EC" w:rsidRDefault="006876A5" w:rsidP="00FD15EC">
      <w:pPr>
        <w:tabs>
          <w:tab w:val="left" w:pos="6724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2.5.5.</w:t>
      </w:r>
    </w:p>
    <w:p w:rsidR="006876A5" w:rsidRPr="00FD15EC" w:rsidRDefault="006876A5" w:rsidP="00FD15EC">
      <w:pPr>
        <w:tabs>
          <w:tab w:val="left" w:pos="6724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Анализ выполнения отдельных заданий (достижение планируемых результатов в соответствии образовательной программой 8 класса)</w:t>
      </w:r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6"/>
        <w:gridCol w:w="877"/>
        <w:gridCol w:w="954"/>
      </w:tblGrid>
      <w:tr w:rsidR="006876A5" w:rsidRPr="00FD15EC" w:rsidTr="00B61436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1.Развите представлений о числе и числовых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84,63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88,86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81,25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2.Овладения приёмами решения уравнений, систем уравнений.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79,67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3.Развитие умений применять изученные понятия, результаты, методы для задач практического характера и задач из смежных дисциплин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76,04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4.Развитие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70,74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56,25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5.Овладение системой функциональных понятий, развитие умения использовать функционально-графические представления.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57,83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66,25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6.Развитие умения применять изученные понятия, результаты, методы для задач практического характера и задач из смежных дисциплин, умения извлекать </w:t>
            </w:r>
            <w:r w:rsidRPr="00FD15EC">
              <w:rPr>
                <w:color w:val="000000"/>
                <w:sz w:val="24"/>
                <w:szCs w:val="24"/>
              </w:rPr>
              <w:lastRenderedPageBreak/>
              <w:t>информацию, представленную в таблицах, на диаграммах, графиках.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61,19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65,63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7.Умения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52,95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59,13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93,75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8.Развитие представлений о числе и числовых системах </w:t>
            </w:r>
            <w:proofErr w:type="gramStart"/>
            <w:r w:rsidRPr="00FD15EC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натуральных до действительных чисел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71,83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9.Овладение символьным языком; выполнение несложные преобразования дробно-линейных выражений, использовать формулы сокращенного умножения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37,5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10.Формирование представлений о простейших вероятностных моделях.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47,87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54,31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11.Умение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48,71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57,26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87,5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12.Овладение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48,97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13.Овладение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46,23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53,58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68,75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66,59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81,25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15.Развитие умений моделировать реальные ситуации на языке геометрии, исследовать построенную модель с </w:t>
            </w:r>
            <w:proofErr w:type="spellStart"/>
            <w:proofErr w:type="gramStart"/>
            <w:r w:rsidRPr="00FD15EC">
              <w:rPr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FD15EC">
              <w:rPr>
                <w:color w:val="000000"/>
                <w:sz w:val="24"/>
                <w:szCs w:val="24"/>
              </w:rPr>
              <w:t xml:space="preserve"> использованием геометрических понятий и теорем, аппарата алгебры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17,82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16.1Развитие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59,21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63,09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16.2 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41,33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17.Овладение геометрическим языком, формирование систематических знаний о плоских фигурах и их свойствах, использование геометрических понятий и теорем.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18,75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 xml:space="preserve">18. Развитие умения применять изученные понятия, результаты, методы для решения задач практического </w:t>
            </w:r>
            <w:r w:rsidRPr="00FD15EC">
              <w:rPr>
                <w:color w:val="000000"/>
                <w:sz w:val="24"/>
                <w:szCs w:val="24"/>
              </w:rPr>
              <w:lastRenderedPageBreak/>
              <w:t>характера, умений моделировать реальные ситуации на языке алгебры, исследовать построенные модели с использованием аппарата алгебры.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31,25</w:t>
            </w:r>
          </w:p>
        </w:tc>
      </w:tr>
      <w:tr w:rsidR="006876A5" w:rsidRPr="00FD15EC" w:rsidTr="00B61436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8,48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Cs/>
        </w:rPr>
      </w:pPr>
      <w:r w:rsidRPr="00FD15EC">
        <w:rPr>
          <w:bCs/>
        </w:rPr>
        <w:t>Обучающиеся 8 класса</w:t>
      </w:r>
      <w:r w:rsidR="00557800" w:rsidRPr="00FD15EC">
        <w:rPr>
          <w:bCs/>
        </w:rPr>
        <w:t xml:space="preserve"> </w:t>
      </w:r>
      <w:r w:rsidRPr="00FD15EC">
        <w:rPr>
          <w:bCs/>
        </w:rPr>
        <w:t xml:space="preserve">школы выполнили все предложенные задания с небольшой разницей в результатах по сравнению с Самарской областью и РФ. </w:t>
      </w:r>
      <w:r w:rsidRPr="00FD15EC">
        <w:rPr>
          <w:b/>
          <w:bCs/>
          <w:i/>
        </w:rPr>
        <w:t>Большого расхождения нет.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b/>
          <w:bCs/>
          <w:i/>
        </w:rPr>
      </w:pPr>
      <w:r w:rsidRPr="00FD15EC">
        <w:rPr>
          <w:bCs/>
        </w:rPr>
        <w:t xml:space="preserve">В том числе показатель выполнения </w:t>
      </w:r>
      <w:r w:rsidRPr="00FD15EC">
        <w:rPr>
          <w:b/>
          <w:bCs/>
        </w:rPr>
        <w:t>выше</w:t>
      </w:r>
      <w:r w:rsidRPr="00FD15EC">
        <w:rPr>
          <w:bCs/>
        </w:rPr>
        <w:t xml:space="preserve"> показателя Самарской области более чем на 30% по следующим навыкам</w:t>
      </w:r>
      <w:proofErr w:type="gramStart"/>
      <w:r w:rsidRPr="00FD15EC">
        <w:rPr>
          <w:bCs/>
        </w:rPr>
        <w:t>:</w:t>
      </w:r>
      <w:r w:rsidRPr="00FD15EC">
        <w:rPr>
          <w:b/>
          <w:bCs/>
          <w:i/>
        </w:rPr>
        <w:t>(</w:t>
      </w:r>
      <w:proofErr w:type="gramEnd"/>
      <w:r w:rsidRPr="00FD15EC">
        <w:rPr>
          <w:b/>
          <w:bCs/>
          <w:i/>
        </w:rPr>
        <w:t xml:space="preserve">перечислить навыки, выполнение </w:t>
      </w:r>
      <w:proofErr w:type="spellStart"/>
      <w:r w:rsidRPr="00FD15EC">
        <w:rPr>
          <w:b/>
          <w:bCs/>
          <w:i/>
        </w:rPr>
        <w:t>которыхи</w:t>
      </w:r>
      <w:proofErr w:type="spellEnd"/>
      <w:r w:rsidRPr="00FD15EC">
        <w:rPr>
          <w:b/>
          <w:bCs/>
          <w:i/>
        </w:rPr>
        <w:t xml:space="preserve"> выше и ниже показателей по Самарской области на 30% и более)</w:t>
      </w:r>
      <w:r w:rsidRPr="00FD15EC">
        <w:rPr>
          <w:bCs/>
        </w:rPr>
        <w:t xml:space="preserve">, </w:t>
      </w:r>
      <w:proofErr w:type="spellStart"/>
      <w:r w:rsidRPr="00FD15EC">
        <w:rPr>
          <w:b/>
          <w:bCs/>
          <w:i/>
        </w:rPr>
        <w:t>например,</w:t>
      </w:r>
      <w:r w:rsidRPr="00FD15EC">
        <w:rPr>
          <w:bCs/>
          <w:i/>
        </w:rPr>
        <w:t>почти</w:t>
      </w:r>
      <w:proofErr w:type="spellEnd"/>
      <w:r w:rsidRPr="00FD15EC">
        <w:rPr>
          <w:bCs/>
          <w:i/>
        </w:rPr>
        <w:t xml:space="preserve"> все восьмиклассники(93,75 %) умеют</w:t>
      </w:r>
      <w:r w:rsidRPr="00FD15EC">
        <w:rPr>
          <w:i/>
          <w:color w:val="000000"/>
        </w:rPr>
        <w:t xml:space="preserve">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характеристик, а также умеют применять изученные понятия, результаты, методы для решения задач практического характера и задач из смежных дисциплин (87,5%).</w:t>
      </w:r>
      <w:r w:rsidRPr="00FD15EC">
        <w:rPr>
          <w:bCs/>
          <w:i/>
        </w:rPr>
        <w:t xml:space="preserve"> В</w:t>
      </w:r>
      <w:r w:rsidRPr="00FD15EC">
        <w:rPr>
          <w:b/>
          <w:bCs/>
          <w:i/>
        </w:rPr>
        <w:t>озможные причины большого расхождения: выполнение подобных заданий, которые разбираем на уроках при подготовке к ОГЭ.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851"/>
        <w:jc w:val="both"/>
        <w:rPr>
          <w:i/>
          <w:color w:val="000000"/>
          <w:highlight w:val="yellow"/>
        </w:rPr>
      </w:pPr>
      <w:r w:rsidRPr="00FD15EC">
        <w:rPr>
          <w:bCs/>
          <w:i/>
        </w:rPr>
        <w:t xml:space="preserve">Высокий уровень выполнения заданий на решение уравнений (100%) и </w:t>
      </w:r>
      <w:r w:rsidRPr="00FD15EC">
        <w:rPr>
          <w:i/>
          <w:color w:val="000000"/>
        </w:rPr>
        <w:t xml:space="preserve"> использование функционально графические представления для описания реальных зависимостей (100%).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Вместе с тем ряд заданий вызвал больше затруднений (достижение соответствующих планируемых результатов в соответствии образовательной программой составило менее 50%), в том числе задания: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 xml:space="preserve">- </w:t>
      </w:r>
      <w:r w:rsidRPr="00FD15EC">
        <w:rPr>
          <w:i/>
          <w:color w:val="000000"/>
        </w:rPr>
        <w:t>выполнение несложные преобразования дробно-линейных выражений, использовать формулы сокращенного умножения</w:t>
      </w:r>
      <w:r w:rsidRPr="00FD15EC">
        <w:rPr>
          <w:bCs/>
          <w:i/>
        </w:rPr>
        <w:t>(37,5 %);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>-</w:t>
      </w:r>
      <w:r w:rsidRPr="00FD15EC">
        <w:rPr>
          <w:i/>
          <w:color w:val="000000"/>
        </w:rPr>
        <w:t>моделирование реальной ситуации на языке геометрии, исследование построенной модели  с использованием геометрических понятий и теорем, аппарата алгебры</w:t>
      </w:r>
      <w:r w:rsidRPr="00FD15EC">
        <w:rPr>
          <w:bCs/>
          <w:i/>
        </w:rPr>
        <w:t>(25 %);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 xml:space="preserve">- </w:t>
      </w:r>
      <w:r w:rsidRPr="00FD15EC">
        <w:rPr>
          <w:i/>
          <w:color w:val="000000"/>
        </w:rPr>
        <w:t>использование геометрических понятий и теорем</w:t>
      </w:r>
      <w:r w:rsidRPr="00FD15EC">
        <w:rPr>
          <w:bCs/>
          <w:i/>
        </w:rPr>
        <w:t xml:space="preserve"> (18,75 %);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 xml:space="preserve">- </w:t>
      </w:r>
      <w:r w:rsidRPr="00FD15EC">
        <w:rPr>
          <w:i/>
          <w:color w:val="000000"/>
        </w:rPr>
        <w:t>моделирование реальных ситуаций на языке алгебры, исследование построенной модели с использованием аппарата алгебры</w:t>
      </w:r>
      <w:r w:rsidRPr="00FD15EC">
        <w:rPr>
          <w:bCs/>
          <w:i/>
        </w:rPr>
        <w:t>(31,25 %);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bCs/>
          <w:i/>
        </w:rPr>
        <w:t xml:space="preserve">- </w:t>
      </w:r>
      <w:r w:rsidRPr="00FD15EC">
        <w:rPr>
          <w:i/>
          <w:color w:val="000000"/>
        </w:rPr>
        <w:t>на умение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</w:r>
      <w:r w:rsidRPr="00FD15EC">
        <w:rPr>
          <w:color w:val="000000"/>
        </w:rPr>
        <w:t>(0%).</w:t>
      </w:r>
    </w:p>
    <w:p w:rsidR="006876A5" w:rsidRPr="00FD15EC" w:rsidRDefault="006876A5" w:rsidP="00FD15EC">
      <w:pPr>
        <w:spacing w:line="276" w:lineRule="auto"/>
        <w:ind w:firstLine="708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Показатели результатов ВПР в 8 классе являются объективными.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2.5.3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 в 8 классе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/>
          <w:bCs/>
          <w:i/>
          <w:sz w:val="24"/>
          <w:szCs w:val="24"/>
        </w:rPr>
      </w:pPr>
      <w:r w:rsidRPr="00FD15EC">
        <w:rPr>
          <w:b/>
          <w:bCs/>
          <w:i/>
          <w:sz w:val="24"/>
          <w:szCs w:val="24"/>
        </w:rPr>
        <w:t xml:space="preserve">данные 2021 г. по РФ, </w:t>
      </w:r>
      <w:proofErr w:type="gramStart"/>
      <w:r w:rsidRPr="00FD15EC">
        <w:rPr>
          <w:b/>
          <w:bCs/>
          <w:i/>
          <w:sz w:val="24"/>
          <w:szCs w:val="24"/>
        </w:rPr>
        <w:t>СО</w:t>
      </w:r>
      <w:proofErr w:type="gramEnd"/>
      <w:r w:rsidRPr="00FD15EC">
        <w:rPr>
          <w:b/>
          <w:bCs/>
          <w:i/>
          <w:sz w:val="24"/>
          <w:szCs w:val="24"/>
        </w:rPr>
        <w:t>, школе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Анализ графика показывает, что в 8 классе: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both"/>
        <w:rPr>
          <w:b/>
          <w:bCs/>
          <w:i/>
          <w:sz w:val="24"/>
          <w:szCs w:val="24"/>
        </w:rPr>
      </w:pPr>
      <w:r w:rsidRPr="00FD15EC">
        <w:rPr>
          <w:bCs/>
          <w:sz w:val="24"/>
          <w:szCs w:val="24"/>
        </w:rPr>
        <w:t xml:space="preserve">результаты выполнения 13 из 20 заданий (65%) выше значений Самарской области. Вывод: </w:t>
      </w:r>
      <w:r w:rsidRPr="00FD15EC">
        <w:rPr>
          <w:b/>
          <w:bCs/>
          <w:i/>
          <w:sz w:val="24"/>
          <w:szCs w:val="24"/>
        </w:rPr>
        <w:t xml:space="preserve">завышенные результаты отсутствуют. 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both"/>
        <w:rPr>
          <w:bCs/>
          <w:sz w:val="24"/>
          <w:szCs w:val="24"/>
        </w:rPr>
      </w:pPr>
      <w:r w:rsidRPr="00FD15EC">
        <w:rPr>
          <w:bCs/>
          <w:sz w:val="24"/>
          <w:szCs w:val="24"/>
        </w:rPr>
        <w:t>Процент выполнения заданий группами обучающихся представлен в таблице 2.5.6.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 w:firstLine="851"/>
        <w:jc w:val="right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Таблица 2.5.6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Процент выполнения заданий ВПР по математике </w:t>
      </w:r>
      <w:proofErr w:type="gramStart"/>
      <w:r w:rsidRPr="00FD15EC">
        <w:rPr>
          <w:bCs/>
          <w:i/>
          <w:sz w:val="24"/>
          <w:szCs w:val="24"/>
        </w:rPr>
        <w:t>обучающимися</w:t>
      </w:r>
      <w:proofErr w:type="gramEnd"/>
      <w:r w:rsidRPr="00FD15EC">
        <w:rPr>
          <w:bCs/>
          <w:i/>
          <w:sz w:val="24"/>
          <w:szCs w:val="24"/>
        </w:rPr>
        <w:t xml:space="preserve"> 8 класса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 xml:space="preserve">(группы по полученному баллу) 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ind w:right="-1"/>
        <w:jc w:val="center"/>
        <w:rPr>
          <w:b/>
          <w:bCs/>
          <w:i/>
          <w:sz w:val="24"/>
          <w:szCs w:val="24"/>
        </w:rPr>
      </w:pPr>
    </w:p>
    <w:tbl>
      <w:tblPr>
        <w:tblStyle w:val="af5"/>
        <w:tblW w:w="0" w:type="auto"/>
        <w:jc w:val="center"/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6876A5" w:rsidRPr="00FD15EC" w:rsidTr="00B61436">
        <w:trPr>
          <w:jc w:val="center"/>
        </w:trPr>
        <w:tc>
          <w:tcPr>
            <w:tcW w:w="1063" w:type="dxa"/>
            <w:vMerge w:val="restart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«5»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Merge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ОО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86,68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96,08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98,94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37,54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75,15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92,26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97,88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43,34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77,84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77,78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93,07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98,53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30,99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63,64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85,37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97,07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25,63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57,94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82,83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94,71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27,82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51,27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78,5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92,83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21,64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50,65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88,89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75,52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92,02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25,73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68,02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89,98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97,03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11,88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44,16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76,55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94,63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17,2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45,87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22,22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70,41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89,09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19,11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47,88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77,78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73,91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91,61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16,52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43,3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11,11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72,85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91,53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12,97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42,68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55,56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73,53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90,47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33,31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62,69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88,89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84,58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96,25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1,09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7,95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28,81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77,16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22,73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51,8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83,08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96,34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9,01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28,28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44,44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65,85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89,98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0,89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5,48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24,29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68,49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66,67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6,98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30,6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79,56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100</w:t>
            </w:r>
          </w:p>
        </w:tc>
      </w:tr>
      <w:tr w:rsidR="006876A5" w:rsidRPr="00FD15EC" w:rsidTr="00B61436">
        <w:trPr>
          <w:jc w:val="center"/>
        </w:trPr>
        <w:tc>
          <w:tcPr>
            <w:tcW w:w="1063" w:type="dxa"/>
            <w:vAlign w:val="center"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0,61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3,15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13,25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46,25</w:t>
            </w:r>
          </w:p>
        </w:tc>
        <w:tc>
          <w:tcPr>
            <w:tcW w:w="1064" w:type="dxa"/>
            <w:vAlign w:val="center"/>
          </w:tcPr>
          <w:p w:rsidR="006876A5" w:rsidRPr="00FD15EC" w:rsidRDefault="006876A5" w:rsidP="00FD15EC">
            <w:pPr>
              <w:tabs>
                <w:tab w:val="left" w:pos="3525"/>
              </w:tabs>
              <w:spacing w:line="276" w:lineRule="auto"/>
              <w:ind w:right="-1"/>
              <w:jc w:val="center"/>
              <w:rPr>
                <w:bCs/>
                <w:sz w:val="24"/>
                <w:szCs w:val="24"/>
              </w:rPr>
            </w:pPr>
            <w:r w:rsidRPr="00FD15EC">
              <w:rPr>
                <w:bCs/>
                <w:sz w:val="24"/>
                <w:szCs w:val="24"/>
              </w:rPr>
              <w:t>0</w:t>
            </w:r>
          </w:p>
        </w:tc>
      </w:tr>
    </w:tbl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 xml:space="preserve">Соотношение показателей выполнения отдельных заданий сохраняется в различных </w:t>
      </w:r>
      <w:r w:rsidRPr="00FD15EC">
        <w:rPr>
          <w:i/>
          <w:sz w:val="24"/>
          <w:szCs w:val="24"/>
        </w:rPr>
        <w:lastRenderedPageBreak/>
        <w:t xml:space="preserve">группах, обучающихся (диаграмма 2.5.4).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2.5.4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Выполнение заданий ВПР по математике</w:t>
      </w:r>
      <w:r w:rsidR="00557800" w:rsidRPr="00FD15EC">
        <w:rPr>
          <w:bCs/>
          <w:i/>
          <w:sz w:val="24"/>
          <w:szCs w:val="24"/>
        </w:rPr>
        <w:t xml:space="preserve"> </w:t>
      </w:r>
      <w:proofErr w:type="gramStart"/>
      <w:r w:rsidRPr="00FD15EC">
        <w:rPr>
          <w:bCs/>
          <w:i/>
          <w:sz w:val="24"/>
          <w:szCs w:val="24"/>
        </w:rPr>
        <w:t>разными</w:t>
      </w:r>
      <w:proofErr w:type="gramEnd"/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Cs/>
          <w:i/>
          <w:sz w:val="24"/>
          <w:szCs w:val="24"/>
        </w:rPr>
      </w:pPr>
      <w:r w:rsidRPr="00FD15EC">
        <w:rPr>
          <w:bCs/>
          <w:i/>
          <w:sz w:val="24"/>
          <w:szCs w:val="24"/>
        </w:rPr>
        <w:t>группами обучающихся 8 классов (по итоговому баллу по 5-балльной шкале)</w:t>
      </w: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6876A5" w:rsidRPr="00FD15EC" w:rsidRDefault="006876A5" w:rsidP="00FD15EC">
      <w:pPr>
        <w:tabs>
          <w:tab w:val="left" w:pos="3525"/>
        </w:tabs>
        <w:spacing w:line="276" w:lineRule="auto"/>
        <w:jc w:val="center"/>
        <w:rPr>
          <w:b/>
          <w:color w:val="FF0000"/>
          <w:sz w:val="24"/>
          <w:szCs w:val="24"/>
        </w:rPr>
      </w:pPr>
      <w:r w:rsidRPr="00FD15EC">
        <w:rPr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876A5" w:rsidRPr="00FD15EC" w:rsidRDefault="006876A5" w:rsidP="00FD15EC">
      <w:pPr>
        <w:spacing w:before="240" w:line="276" w:lineRule="auto"/>
        <w:ind w:right="-1"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>Объективность результатов ВПР по математике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2.5.5 и в таблице 2.5.7.</w:t>
      </w:r>
    </w:p>
    <w:p w:rsidR="006876A5" w:rsidRPr="00FD15EC" w:rsidRDefault="006876A5" w:rsidP="00FD15EC">
      <w:pPr>
        <w:spacing w:line="276" w:lineRule="auto"/>
        <w:ind w:right="-1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Диаграмма 2.5.5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за выполненную работу и отметок по журналу, %</w:t>
      </w:r>
    </w:p>
    <w:p w:rsidR="006876A5" w:rsidRPr="00FD15EC" w:rsidRDefault="006876A5" w:rsidP="00FD15EC">
      <w:pPr>
        <w:spacing w:line="276" w:lineRule="auto"/>
        <w:ind w:right="-1"/>
        <w:jc w:val="center"/>
        <w:rPr>
          <w:sz w:val="24"/>
          <w:szCs w:val="24"/>
        </w:rPr>
      </w:pPr>
    </w:p>
    <w:p w:rsidR="006876A5" w:rsidRPr="00FD15EC" w:rsidRDefault="006876A5" w:rsidP="00FD15EC">
      <w:pPr>
        <w:spacing w:line="276" w:lineRule="auto"/>
        <w:ind w:right="-1"/>
        <w:jc w:val="center"/>
        <w:rPr>
          <w:sz w:val="24"/>
          <w:szCs w:val="24"/>
        </w:rPr>
      </w:pPr>
      <w:r w:rsidRPr="00FD15EC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876A5" w:rsidRPr="00FD15EC" w:rsidRDefault="006876A5" w:rsidP="00FD15EC">
      <w:pPr>
        <w:spacing w:line="276" w:lineRule="auto"/>
        <w:ind w:right="-1"/>
        <w:jc w:val="right"/>
        <w:rPr>
          <w:sz w:val="24"/>
          <w:szCs w:val="24"/>
        </w:rPr>
      </w:pPr>
    </w:p>
    <w:p w:rsidR="006876A5" w:rsidRPr="00FD15EC" w:rsidRDefault="006876A5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2.5.7</w:t>
      </w:r>
    </w:p>
    <w:p w:rsidR="006876A5" w:rsidRPr="00FD15EC" w:rsidRDefault="006876A5" w:rsidP="00FD15EC">
      <w:pPr>
        <w:spacing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Соответствие отметок ВПР по математике в 8 классе и отметок по журналу</w:t>
      </w:r>
    </w:p>
    <w:p w:rsidR="006876A5" w:rsidRPr="00FD15EC" w:rsidRDefault="006876A5" w:rsidP="00FD15EC">
      <w:pPr>
        <w:spacing w:line="276" w:lineRule="auto"/>
        <w:jc w:val="center"/>
        <w:rPr>
          <w:i/>
          <w:sz w:val="24"/>
          <w:szCs w:val="24"/>
        </w:rPr>
      </w:pPr>
    </w:p>
    <w:tbl>
      <w:tblPr>
        <w:tblW w:w="9640" w:type="dxa"/>
        <w:jc w:val="center"/>
        <w:tblLook w:val="04A0"/>
      </w:tblPr>
      <w:tblGrid>
        <w:gridCol w:w="4080"/>
        <w:gridCol w:w="1780"/>
        <w:gridCol w:w="1880"/>
        <w:gridCol w:w="1900"/>
      </w:tblGrid>
      <w:tr w:rsidR="006876A5" w:rsidRPr="00FD15EC" w:rsidTr="00B61436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6876A5" w:rsidRPr="00FD15EC" w:rsidTr="00B61436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876A5" w:rsidRPr="00FD15EC" w:rsidTr="00B6143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21,46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71,63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6,91</w:t>
            </w:r>
          </w:p>
        </w:tc>
      </w:tr>
      <w:tr w:rsidR="006876A5" w:rsidRPr="00FD15EC" w:rsidTr="00B6143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6876A5" w:rsidRPr="00FD15EC" w:rsidTr="00B61436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D15EC">
              <w:rPr>
                <w:rFonts w:eastAsia="Calibri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FD15EC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93,75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76A5" w:rsidRPr="00FD15EC" w:rsidRDefault="006876A5" w:rsidP="00FD15E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</w:tbl>
    <w:p w:rsidR="006876A5" w:rsidRPr="00FD15EC" w:rsidRDefault="006876A5" w:rsidP="00FD15EC">
      <w:pPr>
        <w:spacing w:line="276" w:lineRule="auto"/>
        <w:ind w:right="-1"/>
        <w:jc w:val="both"/>
        <w:rPr>
          <w:sz w:val="24"/>
          <w:szCs w:val="24"/>
        </w:rPr>
      </w:pP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8"/>
        <w:jc w:val="both"/>
      </w:pPr>
      <w:r w:rsidRPr="00FD15EC">
        <w:t>Данная таблица показывает, что93,75 % участников ВПР получили за проверочную работу отметки, соответствующие отметкам за третью четверть, у 6,25% обучающихся были выставлены отметки ниже.</w:t>
      </w:r>
    </w:p>
    <w:p w:rsidR="006876A5" w:rsidRPr="00FD15EC" w:rsidRDefault="006876A5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rPr>
          <w:b/>
          <w:i/>
        </w:rPr>
        <w:t>Результаты данного показателя соответствуют принятым нормам.</w:t>
      </w:r>
    </w:p>
    <w:p w:rsidR="006876A5" w:rsidRPr="00FD15EC" w:rsidRDefault="006876A5" w:rsidP="00FD15EC">
      <w:pPr>
        <w:spacing w:line="276" w:lineRule="auto"/>
        <w:rPr>
          <w:sz w:val="24"/>
          <w:szCs w:val="24"/>
          <w:lang w:eastAsia="ru-RU"/>
        </w:rPr>
      </w:pPr>
    </w:p>
    <w:p w:rsidR="002F538D" w:rsidRPr="00FD15EC" w:rsidRDefault="002F538D" w:rsidP="00FD15EC">
      <w:pPr>
        <w:pStyle w:val="a8"/>
        <w:spacing w:before="0" w:beforeAutospacing="0" w:after="0" w:afterAutospacing="0" w:line="276" w:lineRule="auto"/>
        <w:jc w:val="both"/>
      </w:pPr>
    </w:p>
    <w:p w:rsidR="002F538D" w:rsidRPr="00FD15EC" w:rsidRDefault="002F538D" w:rsidP="00FD15EC">
      <w:pPr>
        <w:pStyle w:val="1"/>
        <w:spacing w:line="276" w:lineRule="auto"/>
        <w:ind w:left="0" w:firstLine="567"/>
        <w:jc w:val="both"/>
        <w:rPr>
          <w:i/>
          <w:color w:val="000000" w:themeColor="text1"/>
          <w:u w:val="none"/>
        </w:rPr>
      </w:pPr>
      <w:r w:rsidRPr="00FD15EC">
        <w:rPr>
          <w:i/>
          <w:color w:val="000000" w:themeColor="text1"/>
          <w:u w:val="none"/>
        </w:rPr>
        <w:t xml:space="preserve">3. ВЫВОДЫ И РЕКОМЕНДАЦИИ ПО ИТОГАМ ПРОВЕДЕНИЯ ВПР-2021 ПО МАТЕМАТИКЕ </w:t>
      </w:r>
    </w:p>
    <w:p w:rsidR="002F538D" w:rsidRPr="00FD15EC" w:rsidRDefault="002F538D" w:rsidP="00FD15EC">
      <w:pPr>
        <w:pStyle w:val="a8"/>
        <w:spacing w:before="0" w:beforeAutospacing="0" w:after="0" w:afterAutospacing="0" w:line="276" w:lineRule="auto"/>
        <w:jc w:val="both"/>
      </w:pPr>
    </w:p>
    <w:p w:rsidR="00A37687" w:rsidRPr="00FD15EC" w:rsidRDefault="00A37687" w:rsidP="00FD15EC">
      <w:pPr>
        <w:pStyle w:val="1"/>
        <w:spacing w:line="276" w:lineRule="auto"/>
        <w:ind w:left="0" w:firstLine="567"/>
        <w:rPr>
          <w:i/>
          <w:color w:val="000000" w:themeColor="text1"/>
          <w:u w:val="none"/>
        </w:rPr>
      </w:pPr>
      <w:r w:rsidRPr="00FD15EC">
        <w:rPr>
          <w:i/>
          <w:color w:val="000000" w:themeColor="text1"/>
          <w:u w:val="none"/>
        </w:rPr>
        <w:t xml:space="preserve">3.1. ВЫВОДЫ И РЕКОМЕНДАЦИИ ПО ИТОГАМ ПРОВЕДЕНИЯ ВПР-2021 ПО МАТЕМАТИКЕ  В 4 КЛАССАХ </w:t>
      </w:r>
    </w:p>
    <w:p w:rsidR="00A37687" w:rsidRPr="00FD15EC" w:rsidRDefault="00A37687" w:rsidP="00FD15EC">
      <w:pPr>
        <w:spacing w:before="24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D15EC">
        <w:rPr>
          <w:color w:val="000000" w:themeColor="text1"/>
          <w:sz w:val="24"/>
          <w:szCs w:val="24"/>
        </w:rPr>
        <w:t>Проведенный анализ результатов ВПР по математике в 4 классах выявил, что освоение содержания обучения математике  осуществляется на уровне, ниже,  чем  средние показатели по Самарской области и Российской Федерации. При этом следует отметить, что полученные в 2021 году результаты по качеству обучения математике  ниже, чем в 2020 году: доля учащихся, не преодолевших минимальную границу, осталась на том же уровне, что и в 2020 г.</w:t>
      </w:r>
      <w:r w:rsidRPr="00FD15EC">
        <w:rPr>
          <w:b/>
          <w:color w:val="000000" w:themeColor="text1"/>
          <w:sz w:val="24"/>
          <w:szCs w:val="24"/>
        </w:rPr>
        <w:t xml:space="preserve"> </w:t>
      </w:r>
    </w:p>
    <w:p w:rsidR="00A37687" w:rsidRPr="00FD15EC" w:rsidRDefault="00A37687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3.1.1</w:t>
      </w:r>
    </w:p>
    <w:p w:rsidR="00A37687" w:rsidRPr="00FD15EC" w:rsidRDefault="00A37687" w:rsidP="00FD15EC">
      <w:pPr>
        <w:spacing w:before="240"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Динамика результативности ВПР по математике  по программе 4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1875"/>
        <w:gridCol w:w="1952"/>
      </w:tblGrid>
      <w:tr w:rsidR="00A37687" w:rsidRPr="00FD15EC" w:rsidTr="00A37687">
        <w:trPr>
          <w:trHeight w:val="194"/>
          <w:jc w:val="center"/>
        </w:trPr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Результаты оценки освоения программы 4 класса по математике</w:t>
            </w:r>
          </w:p>
        </w:tc>
      </w:tr>
      <w:tr w:rsidR="00A37687" w:rsidRPr="00FD15EC" w:rsidTr="00A37687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2021</w:t>
            </w:r>
          </w:p>
        </w:tc>
      </w:tr>
      <w:tr w:rsidR="00A37687" w:rsidRPr="00FD15EC" w:rsidTr="00A37687">
        <w:trPr>
          <w:trHeight w:val="513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FD15EC">
              <w:rPr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FD15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sz w:val="24"/>
                <w:szCs w:val="24"/>
                <w:lang w:val="en-US"/>
              </w:rPr>
              <w:t>установленный</w:t>
            </w:r>
            <w:proofErr w:type="spellEnd"/>
            <w:r w:rsidRPr="00FD15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5EC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20</w:t>
            </w:r>
          </w:p>
        </w:tc>
      </w:tr>
      <w:tr w:rsidR="00A37687" w:rsidRPr="00FD15EC" w:rsidTr="00A37687">
        <w:trPr>
          <w:trHeight w:val="232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</w:tr>
      <w:tr w:rsidR="00A37687" w:rsidRPr="00FD15EC" w:rsidTr="00A37687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</w:tr>
      <w:tr w:rsidR="00A37687" w:rsidRPr="00FD15EC" w:rsidTr="00A37687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</w:tr>
      <w:tr w:rsidR="00A37687" w:rsidRPr="00FD15EC" w:rsidTr="00A37687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687" w:rsidRPr="00FD15EC" w:rsidRDefault="00A37687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687" w:rsidRPr="00FD15EC" w:rsidRDefault="00A37687" w:rsidP="00FD15E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D15EC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A37687" w:rsidRPr="00FD15EC" w:rsidRDefault="00A37687" w:rsidP="00FD15EC">
      <w:pPr>
        <w:pStyle w:val="a8"/>
        <w:spacing w:before="0" w:beforeAutospacing="0" w:after="0" w:afterAutospacing="0" w:line="276" w:lineRule="auto"/>
        <w:jc w:val="both"/>
        <w:rPr>
          <w:highlight w:val="yellow"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FD15EC">
        <w:t>Анализ результатов выполнения отдельных заданий ВПР по математике в 2021 году свидетельствует о налич</w:t>
      </w:r>
      <w:proofErr w:type="gramStart"/>
      <w:r w:rsidRPr="00FD15EC">
        <w:t>ии у о</w:t>
      </w:r>
      <w:proofErr w:type="gramEnd"/>
      <w:r w:rsidRPr="00FD15EC">
        <w:t xml:space="preserve">бучающихся затруднений, связанных с  основами логического и алгоритмического мышления. </w:t>
      </w: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</w:rPr>
      </w:pPr>
    </w:p>
    <w:p w:rsidR="00A37687" w:rsidRPr="00FD15EC" w:rsidRDefault="00A37687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 xml:space="preserve">В целях повышения качества преподавания математики  в 4 классах: </w:t>
      </w:r>
      <w:r w:rsidRPr="00FD15EC">
        <w:rPr>
          <w:b/>
        </w:rPr>
        <w:t>РЕКОМЕНДАЦИИ</w:t>
      </w:r>
    </w:p>
    <w:p w:rsidR="00A37687" w:rsidRPr="00FD15EC" w:rsidRDefault="00A37687" w:rsidP="00FD15EC">
      <w:pPr>
        <w:pStyle w:val="a8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 w:rsidRPr="00FD15EC">
        <w:t xml:space="preserve">Усилить работу, направленную на формирование логического и алгоритмического мышления. </w:t>
      </w:r>
    </w:p>
    <w:p w:rsidR="00A37687" w:rsidRPr="00FD15EC" w:rsidRDefault="00A37687" w:rsidP="00FD15EC">
      <w:pPr>
        <w:pStyle w:val="a8"/>
        <w:numPr>
          <w:ilvl w:val="0"/>
          <w:numId w:val="33"/>
        </w:numPr>
        <w:spacing w:line="276" w:lineRule="auto"/>
        <w:jc w:val="both"/>
      </w:pPr>
      <w:r w:rsidRPr="00FD15EC">
        <w:lastRenderedPageBreak/>
        <w:t>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учебным предметам. Скорректированные технологические карты, планы-конспекты и т.п.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эффективную работу над системными проблемными полями, выявленными при анализе ВПР 2020 и 2021 года.</w:t>
      </w:r>
    </w:p>
    <w:p w:rsidR="001F62DE" w:rsidRPr="00605BA6" w:rsidRDefault="00A37687" w:rsidP="00FD15EC">
      <w:pPr>
        <w:pStyle w:val="a8"/>
        <w:numPr>
          <w:ilvl w:val="0"/>
          <w:numId w:val="33"/>
        </w:numPr>
        <w:spacing w:line="276" w:lineRule="auto"/>
        <w:jc w:val="both"/>
      </w:pPr>
      <w:r w:rsidRPr="00FD15EC">
        <w:t>В процесс организации и проведении учебных занятий необходимо: включить задания, направленные на формирование и развитие логических умений, видов деятельности, характеризующих достижение планируемых результатов освоения программы учебного предмета «Математика».</w:t>
      </w:r>
    </w:p>
    <w:p w:rsidR="00FF6E84" w:rsidRPr="00FD15EC" w:rsidRDefault="001F62DE" w:rsidP="00605BA6">
      <w:pPr>
        <w:pStyle w:val="1"/>
        <w:spacing w:line="276" w:lineRule="auto"/>
        <w:ind w:left="0" w:firstLine="567"/>
        <w:rPr>
          <w:i/>
          <w:color w:val="000000" w:themeColor="text1"/>
          <w:u w:val="none"/>
        </w:rPr>
      </w:pPr>
      <w:r w:rsidRPr="00FD15EC">
        <w:rPr>
          <w:i/>
          <w:color w:val="000000" w:themeColor="text1"/>
          <w:u w:val="none"/>
        </w:rPr>
        <w:t>3.2. ВЫВОДЫ И РЕКОМЕНДАЦИИ ПО ИТОГАМ ПРОВЕДЕНИЯ ВПР-2021 ПО МАТЕМАТИКЕ В 5 КЛАССАХ</w:t>
      </w:r>
    </w:p>
    <w:p w:rsidR="00FD15EC" w:rsidRPr="00FD15EC" w:rsidRDefault="00FD15EC" w:rsidP="00FD15E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Проведенный анализ результатов ВПР по математике в 5 классе выявил, что освоение содержания обучения математике осуществляется на уровне, </w:t>
      </w:r>
      <w:proofErr w:type="spellStart"/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>чемсредние</w:t>
      </w:r>
      <w:proofErr w:type="spellEnd"/>
      <w:r w:rsidRPr="00FD15EC">
        <w:rPr>
          <w:sz w:val="24"/>
          <w:szCs w:val="24"/>
        </w:rPr>
        <w:t xml:space="preserve"> показатели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 xml:space="preserve"> и по качеству обучения </w:t>
      </w:r>
      <w:proofErr w:type="spellStart"/>
      <w:r w:rsidRPr="00FD15EC">
        <w:rPr>
          <w:sz w:val="24"/>
          <w:szCs w:val="24"/>
        </w:rPr>
        <w:t>математике</w:t>
      </w:r>
      <w:r w:rsidRPr="00FD15EC">
        <w:rPr>
          <w:b/>
          <w:sz w:val="24"/>
          <w:szCs w:val="24"/>
        </w:rPr>
        <w:t>ниже</w:t>
      </w:r>
      <w:proofErr w:type="spellEnd"/>
      <w:r w:rsidRPr="00FD15EC">
        <w:rPr>
          <w:sz w:val="24"/>
          <w:szCs w:val="24"/>
        </w:rPr>
        <w:t xml:space="preserve">, чем в 2020 году: доля учащихся, не преодолевших минимальную границу, </w:t>
      </w:r>
      <w:r w:rsidRPr="00FD15EC">
        <w:rPr>
          <w:b/>
          <w:sz w:val="24"/>
          <w:szCs w:val="24"/>
        </w:rPr>
        <w:t>не изменилась</w:t>
      </w:r>
      <w:r w:rsidRPr="00FD15EC">
        <w:rPr>
          <w:sz w:val="24"/>
          <w:szCs w:val="24"/>
        </w:rPr>
        <w:t xml:space="preserve"> в сравнении с 2020 годом.</w:t>
      </w:r>
    </w:p>
    <w:p w:rsidR="00FD15EC" w:rsidRPr="00FD15EC" w:rsidRDefault="00FD15EC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3.1.1</w:t>
      </w:r>
    </w:p>
    <w:p w:rsidR="00FD15EC" w:rsidRPr="00FD15EC" w:rsidRDefault="00FD15EC" w:rsidP="00FD15EC">
      <w:pPr>
        <w:spacing w:before="240"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Динамика результативности ВПР по математике по программе 5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1875"/>
        <w:gridCol w:w="1952"/>
      </w:tblGrid>
      <w:tr w:rsidR="00FD15EC" w:rsidRPr="00FD15EC" w:rsidTr="00B920FF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Результаты оценки освоения программы5 класса по математике</w:t>
            </w:r>
          </w:p>
        </w:tc>
      </w:tr>
      <w:tr w:rsidR="00FD15EC" w:rsidRPr="00FD15EC" w:rsidTr="00B920FF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FD15EC" w:rsidRPr="00FD15EC" w:rsidTr="00B920FF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 из 20</w:t>
            </w:r>
          </w:p>
        </w:tc>
        <w:tc>
          <w:tcPr>
            <w:tcW w:w="1952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 из 20</w:t>
            </w:r>
          </w:p>
        </w:tc>
      </w:tr>
      <w:tr w:rsidR="00FD15EC" w:rsidRPr="00FD15EC" w:rsidTr="00B920FF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FD15EC" w:rsidRPr="00FD15EC" w:rsidTr="00B920FF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FD15EC" w:rsidRPr="00FD15EC" w:rsidRDefault="00FD15EC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FD15EC" w:rsidRPr="00FD15EC" w:rsidRDefault="00FD15EC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</w:tbl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i/>
        </w:rPr>
        <w:t>Изучение результативности выполнения отдельных заданий ВПР по математике в 2020 году свидетельствует о налич</w:t>
      </w:r>
      <w:proofErr w:type="gramStart"/>
      <w:r w:rsidRPr="00FD15EC">
        <w:rPr>
          <w:i/>
        </w:rPr>
        <w:t>ии у о</w:t>
      </w:r>
      <w:proofErr w:type="gramEnd"/>
      <w:r w:rsidRPr="00FD15EC">
        <w:rPr>
          <w:i/>
        </w:rPr>
        <w:t xml:space="preserve">бучающихся затруднений, связанных с навыками письменных вычислений, решением текстовых задач арифметически и с помощью уравнений, предполагающих </w:t>
      </w:r>
      <w:r w:rsidRPr="00FD15EC">
        <w:rPr>
          <w:bCs/>
          <w:i/>
        </w:rPr>
        <w:t xml:space="preserve">внимательный анализ условий и выработки стратегии решения; а также задач с геометрическим содержанием. </w:t>
      </w:r>
      <w:r w:rsidRPr="00FD15EC">
        <w:rPr>
          <w:i/>
        </w:rPr>
        <w:t xml:space="preserve">Можно предположить </w:t>
      </w:r>
      <w:proofErr w:type="spellStart"/>
      <w:r w:rsidRPr="00FD15EC">
        <w:rPr>
          <w:i/>
        </w:rPr>
        <w:t>недостаточнуюсформированность</w:t>
      </w:r>
      <w:proofErr w:type="spellEnd"/>
      <w:r w:rsidRPr="00FD15EC">
        <w:rPr>
          <w:i/>
        </w:rPr>
        <w:t xml:space="preserve"> у шестиклассников навыков устных и письменных вычислений, правил действий с рациональными числами,  анализа условий задачи, вычленения из них информации, необходимой для построения плана решения.</w:t>
      </w:r>
      <w:r w:rsidRPr="00FD15EC">
        <w:rPr>
          <w:bCs/>
          <w:i/>
        </w:rPr>
        <w:t xml:space="preserve"> Указанные затруднения связаны с низким уровнем овладения учениками основами логического и алгоритмического мышления.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center"/>
      </w:pPr>
      <w:r w:rsidRPr="00FD15EC">
        <w:rPr>
          <w:b/>
        </w:rPr>
        <w:lastRenderedPageBreak/>
        <w:t>РЕКОМЕНДАЦИИ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 xml:space="preserve">В целях повышения качества </w:t>
      </w:r>
      <w:proofErr w:type="spellStart"/>
      <w:r w:rsidRPr="00FD15EC">
        <w:t>преподаванияматематике</w:t>
      </w:r>
      <w:proofErr w:type="spellEnd"/>
      <w:r w:rsidRPr="00FD15EC">
        <w:t>:</w:t>
      </w:r>
    </w:p>
    <w:p w:rsidR="00FD15EC" w:rsidRPr="00FD15EC" w:rsidRDefault="00FD15EC" w:rsidP="00FD15EC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i/>
        </w:rPr>
      </w:pPr>
      <w:r w:rsidRPr="00FD15EC">
        <w:rPr>
          <w:i/>
        </w:rPr>
        <w:t xml:space="preserve">организовать деятельность </w:t>
      </w:r>
      <w:proofErr w:type="spellStart"/>
      <w:r w:rsidRPr="00FD15EC">
        <w:rPr>
          <w:i/>
        </w:rPr>
        <w:t>методическогообъединенияпо</w:t>
      </w:r>
      <w:proofErr w:type="spellEnd"/>
      <w:r w:rsidRPr="00FD15EC">
        <w:rPr>
          <w:i/>
        </w:rPr>
        <w:t xml:space="preserve"> реализации системы корректирующих мер по повышению уровня </w:t>
      </w:r>
      <w:proofErr w:type="spellStart"/>
      <w:r w:rsidRPr="00FD15EC">
        <w:rPr>
          <w:i/>
        </w:rPr>
        <w:t>обученностиматематикеу</w:t>
      </w:r>
      <w:proofErr w:type="spellEnd"/>
      <w:r w:rsidRPr="00FD15EC">
        <w:rPr>
          <w:i/>
        </w:rPr>
        <w:t xml:space="preserve"> обучающихся, продемонстрировавших низкие результаты ВПР с учетом выявленных;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D15EC">
        <w:rPr>
          <w:i/>
        </w:rPr>
        <w:t>2. необходимо более детально проанализировать результаты выполнения ВПР по математике в 6 классе, рассмотреть вопросы повышения результативности обучения на заседаниях учебно-методических объединений (далее – УМО), провести обзор методических аспектов преподавания тем, вызвавших затруднение;</w:t>
      </w:r>
    </w:p>
    <w:p w:rsidR="00FD15EC" w:rsidRPr="00FD15EC" w:rsidRDefault="00FD15EC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proofErr w:type="gramStart"/>
      <w:r w:rsidRPr="00FD15EC">
        <w:rPr>
          <w:i/>
        </w:rPr>
        <w:t xml:space="preserve">3. учителю математики формировать  </w:t>
      </w:r>
      <w:proofErr w:type="spellStart"/>
      <w:r w:rsidRPr="00FD15EC">
        <w:rPr>
          <w:i/>
        </w:rPr>
        <w:t>вычислительныенавыки</w:t>
      </w:r>
      <w:proofErr w:type="spellEnd"/>
      <w:r w:rsidRPr="00FD15EC">
        <w:rPr>
          <w:i/>
        </w:rPr>
        <w:t xml:space="preserve"> и умения, совершенствовать методику решения текстовых задач разных типов, в том числе с величинами и с геометрическим содержанием, обращать внимание на формирование у обучающихся навыка анализа условий задачи в целях построения плана решения; на каждом уроке планировать работу по </w:t>
      </w:r>
      <w:r w:rsidRPr="00FD15EC">
        <w:rPr>
          <w:bCs/>
          <w:i/>
        </w:rPr>
        <w:t>овладению учениками основами логического и алгоритмического мышления</w:t>
      </w:r>
      <w:r w:rsidRPr="00FD15EC">
        <w:rPr>
          <w:i/>
        </w:rPr>
        <w:t>.</w:t>
      </w:r>
      <w:proofErr w:type="gramEnd"/>
    </w:p>
    <w:p w:rsidR="001F62DE" w:rsidRPr="00FD15EC" w:rsidRDefault="001F62DE" w:rsidP="00FD15EC">
      <w:pPr>
        <w:spacing w:line="276" w:lineRule="auto"/>
        <w:rPr>
          <w:sz w:val="24"/>
          <w:szCs w:val="24"/>
          <w:lang w:eastAsia="ru-RU"/>
        </w:rPr>
      </w:pPr>
    </w:p>
    <w:p w:rsidR="001F62DE" w:rsidRPr="00FD15EC" w:rsidRDefault="001F62DE" w:rsidP="00FD15EC">
      <w:pPr>
        <w:pStyle w:val="1"/>
        <w:spacing w:line="276" w:lineRule="auto"/>
        <w:ind w:left="0" w:firstLine="567"/>
        <w:rPr>
          <w:i/>
          <w:color w:val="000000" w:themeColor="text1"/>
          <w:u w:val="none"/>
        </w:rPr>
      </w:pPr>
      <w:r w:rsidRPr="00FD15EC">
        <w:rPr>
          <w:i/>
          <w:color w:val="000000" w:themeColor="text1"/>
          <w:u w:val="none"/>
        </w:rPr>
        <w:t>3.3. ВЫВОДЫ И РЕКОМЕНДАЦИИ ПО ИТОГАМ ПРОВЕДЕНИЯ ВПР-2021 ПО МАТЕМАТИКЕ В 6 КЛАССАХ</w:t>
      </w:r>
    </w:p>
    <w:p w:rsidR="00A20681" w:rsidRPr="00FD15EC" w:rsidRDefault="00A20681" w:rsidP="00FD15E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Проведенный анализ результатов ВПР по математике в 6 классе выявил, что освоение содержания обучения математике осуществляется на уровне, </w:t>
      </w:r>
      <w:proofErr w:type="gramStart"/>
      <w:r w:rsidRPr="00FD15EC">
        <w:rPr>
          <w:b/>
          <w:sz w:val="24"/>
          <w:szCs w:val="24"/>
        </w:rPr>
        <w:t>ниже</w:t>
      </w:r>
      <w:proofErr w:type="gramEnd"/>
      <w:r w:rsidR="00557800" w:rsidRPr="00FD15EC">
        <w:rPr>
          <w:b/>
          <w:sz w:val="24"/>
          <w:szCs w:val="24"/>
        </w:rPr>
        <w:t xml:space="preserve"> </w:t>
      </w:r>
      <w:r w:rsidRPr="00FD15EC">
        <w:rPr>
          <w:sz w:val="24"/>
          <w:szCs w:val="24"/>
        </w:rPr>
        <w:t>чем</w:t>
      </w:r>
      <w:r w:rsidR="00557800" w:rsidRPr="00FD15EC">
        <w:rPr>
          <w:sz w:val="24"/>
          <w:szCs w:val="24"/>
        </w:rPr>
        <w:t xml:space="preserve"> </w:t>
      </w:r>
      <w:r w:rsidRPr="00FD15EC">
        <w:rPr>
          <w:sz w:val="24"/>
          <w:szCs w:val="24"/>
        </w:rPr>
        <w:t xml:space="preserve">средние показатели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 xml:space="preserve"> и по качеству обучения математике</w:t>
      </w:r>
      <w:r w:rsidR="00557800" w:rsidRPr="00FD15EC">
        <w:rPr>
          <w:sz w:val="24"/>
          <w:szCs w:val="24"/>
        </w:rPr>
        <w:t xml:space="preserve">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, чем в 2020 году: доля учащихся, не преодолевших минимальную границу, </w:t>
      </w:r>
      <w:r w:rsidRPr="00FD15EC">
        <w:rPr>
          <w:b/>
          <w:sz w:val="24"/>
          <w:szCs w:val="24"/>
        </w:rPr>
        <w:t>не изменилась</w:t>
      </w:r>
      <w:r w:rsidRPr="00FD15EC">
        <w:rPr>
          <w:sz w:val="24"/>
          <w:szCs w:val="24"/>
        </w:rPr>
        <w:t xml:space="preserve"> в сравнении с 2020 годом.</w:t>
      </w:r>
    </w:p>
    <w:p w:rsidR="00A20681" w:rsidRPr="00FD15EC" w:rsidRDefault="00A20681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3.1.1</w:t>
      </w:r>
    </w:p>
    <w:p w:rsidR="00A20681" w:rsidRPr="00FD15EC" w:rsidRDefault="00A20681" w:rsidP="00FD15EC">
      <w:pPr>
        <w:spacing w:before="240"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Динамика результативности ВПР по математике по программе 6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1875"/>
        <w:gridCol w:w="1952"/>
      </w:tblGrid>
      <w:tr w:rsidR="00A20681" w:rsidRPr="00FD15EC" w:rsidTr="00B6143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Результаты оценки освоения программы 6 класса по математике</w:t>
            </w:r>
          </w:p>
        </w:tc>
      </w:tr>
      <w:tr w:rsidR="00A20681" w:rsidRPr="00FD15EC" w:rsidTr="00B6143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A20681" w:rsidRPr="00FD15EC" w:rsidTr="00B6143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 из 20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12 из 16</w:t>
            </w:r>
          </w:p>
        </w:tc>
      </w:tr>
      <w:tr w:rsidR="00A20681" w:rsidRPr="00FD15EC" w:rsidTr="00B6143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15,38%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</w:tbl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i/>
        </w:rPr>
        <w:t>Изучение результативности выполнения отдельных заданий ВПР по математике в 2020 году свидетельствует о налич</w:t>
      </w:r>
      <w:proofErr w:type="gramStart"/>
      <w:r w:rsidRPr="00FD15EC">
        <w:rPr>
          <w:i/>
        </w:rPr>
        <w:t>ии у о</w:t>
      </w:r>
      <w:proofErr w:type="gramEnd"/>
      <w:r w:rsidRPr="00FD15EC">
        <w:rPr>
          <w:i/>
        </w:rPr>
        <w:t xml:space="preserve">бучающихся затруднений, связанных с навыками письменных вычислений, решением текстовых задач арифметически и с помощью уравнений, предполагающих </w:t>
      </w:r>
      <w:r w:rsidRPr="00FD15EC">
        <w:rPr>
          <w:bCs/>
          <w:i/>
        </w:rPr>
        <w:t xml:space="preserve">внимательный анализ условий и выработки стратегии решения; а также задач с геометрическим содержанием. </w:t>
      </w:r>
      <w:r w:rsidRPr="00FD15EC">
        <w:rPr>
          <w:i/>
        </w:rPr>
        <w:t xml:space="preserve">Можно предположить </w:t>
      </w:r>
      <w:proofErr w:type="gramStart"/>
      <w:r w:rsidRPr="00FD15EC">
        <w:rPr>
          <w:i/>
        </w:rPr>
        <w:t>недостаточную</w:t>
      </w:r>
      <w:proofErr w:type="gramEnd"/>
      <w:r w:rsidR="00557800" w:rsidRPr="00FD15EC">
        <w:rPr>
          <w:i/>
        </w:rPr>
        <w:t xml:space="preserve"> </w:t>
      </w:r>
      <w:proofErr w:type="spellStart"/>
      <w:r w:rsidRPr="00FD15EC">
        <w:rPr>
          <w:i/>
        </w:rPr>
        <w:t>сформированность</w:t>
      </w:r>
      <w:proofErr w:type="spellEnd"/>
      <w:r w:rsidRPr="00FD15EC">
        <w:rPr>
          <w:i/>
        </w:rPr>
        <w:t xml:space="preserve"> у шестиклассников навыков устных и письменных вычислений, правил действий с рациональными числами,  анализа условий задачи, вычленения из них информации, необходимой для построения </w:t>
      </w:r>
      <w:r w:rsidRPr="00FD15EC">
        <w:rPr>
          <w:i/>
        </w:rPr>
        <w:lastRenderedPageBreak/>
        <w:t>плана решения.</w:t>
      </w:r>
      <w:r w:rsidRPr="00FD15EC">
        <w:rPr>
          <w:bCs/>
          <w:i/>
        </w:rPr>
        <w:t xml:space="preserve"> Указанные затруднения связаны с низким уровнем овладения учениками основами логического и алгоритмического мышления.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center"/>
      </w:pPr>
      <w:r w:rsidRPr="00FD15EC">
        <w:rPr>
          <w:b/>
        </w:rPr>
        <w:t>РЕКОМЕНДАЦИИ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>В целях повышения качества преподавания</w:t>
      </w:r>
      <w:r w:rsidR="00557800" w:rsidRPr="00FD15EC">
        <w:t xml:space="preserve"> </w:t>
      </w:r>
      <w:r w:rsidRPr="00FD15EC">
        <w:t>математике:</w:t>
      </w:r>
    </w:p>
    <w:p w:rsidR="00A20681" w:rsidRPr="00FD15EC" w:rsidRDefault="00A20681" w:rsidP="00FD15EC">
      <w:pPr>
        <w:pStyle w:val="a8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i/>
        </w:rPr>
      </w:pPr>
      <w:r w:rsidRPr="00FD15EC">
        <w:rPr>
          <w:i/>
        </w:rPr>
        <w:t>организовать деятельность методического</w:t>
      </w:r>
      <w:r w:rsidR="00557800" w:rsidRPr="00FD15EC">
        <w:rPr>
          <w:i/>
        </w:rPr>
        <w:t xml:space="preserve"> </w:t>
      </w:r>
      <w:r w:rsidRPr="00FD15EC">
        <w:rPr>
          <w:i/>
        </w:rPr>
        <w:t>объединения</w:t>
      </w:r>
      <w:r w:rsidR="00557800" w:rsidRPr="00FD15EC">
        <w:rPr>
          <w:i/>
        </w:rPr>
        <w:t xml:space="preserve"> </w:t>
      </w:r>
      <w:r w:rsidRPr="00FD15EC">
        <w:rPr>
          <w:i/>
        </w:rPr>
        <w:t xml:space="preserve">по реализации системы корректирующих мер по повышению уровня </w:t>
      </w:r>
      <w:proofErr w:type="spellStart"/>
      <w:r w:rsidRPr="00FD15EC">
        <w:rPr>
          <w:i/>
        </w:rPr>
        <w:t>обученности</w:t>
      </w:r>
      <w:proofErr w:type="spellEnd"/>
      <w:r w:rsidRPr="00FD15EC">
        <w:rPr>
          <w:i/>
        </w:rPr>
        <w:t xml:space="preserve"> математике</w:t>
      </w:r>
      <w:r w:rsidR="00557800" w:rsidRPr="00FD15EC">
        <w:rPr>
          <w:i/>
        </w:rPr>
        <w:t xml:space="preserve"> </w:t>
      </w:r>
      <w:proofErr w:type="gramStart"/>
      <w:r w:rsidRPr="00FD15EC">
        <w:rPr>
          <w:i/>
        </w:rPr>
        <w:t>у</w:t>
      </w:r>
      <w:proofErr w:type="gramEnd"/>
      <w:r w:rsidRPr="00FD15EC">
        <w:rPr>
          <w:i/>
        </w:rPr>
        <w:t xml:space="preserve"> обучающихся, продемонстрировавших низкие результаты ВПР с учетом выявленных;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D15EC">
        <w:rPr>
          <w:i/>
        </w:rPr>
        <w:t>2. необходимо более детально проанализировать результаты выполнения ВПР по математике в 6 классе, рассмотреть вопросы повышения результативности обучения на заседаниях учебно-методических объединений (далее – УМО), провести обзор методических аспектов преподавания тем, вызвавших затруднение;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proofErr w:type="gramStart"/>
      <w:r w:rsidRPr="00FD15EC">
        <w:rPr>
          <w:i/>
        </w:rPr>
        <w:t>3. учителю математики формировать  вычислительные</w:t>
      </w:r>
      <w:r w:rsidR="00557800" w:rsidRPr="00FD15EC">
        <w:rPr>
          <w:i/>
        </w:rPr>
        <w:t xml:space="preserve"> </w:t>
      </w:r>
      <w:r w:rsidRPr="00FD15EC">
        <w:rPr>
          <w:i/>
        </w:rPr>
        <w:t xml:space="preserve">навыки и умения, совершенствовать методику решения текстовых задач разных типов, в том числе с величинами и с геометрическим содержанием, обращать внимание на формирование у обучающихся навыка анализа условий задачи в целях построения плана решения; на каждом уроке планировать работу по </w:t>
      </w:r>
      <w:r w:rsidRPr="00FD15EC">
        <w:rPr>
          <w:bCs/>
          <w:i/>
        </w:rPr>
        <w:t>овладению учениками основами логического и алгоритмического мышления</w:t>
      </w:r>
      <w:r w:rsidRPr="00FD15EC">
        <w:rPr>
          <w:i/>
        </w:rPr>
        <w:t>.</w:t>
      </w:r>
      <w:proofErr w:type="gramEnd"/>
    </w:p>
    <w:p w:rsidR="001F62DE" w:rsidRPr="00FD15EC" w:rsidRDefault="001F62DE" w:rsidP="00FD15EC">
      <w:pPr>
        <w:spacing w:line="276" w:lineRule="auto"/>
        <w:rPr>
          <w:sz w:val="24"/>
          <w:szCs w:val="24"/>
          <w:lang w:eastAsia="ru-RU"/>
        </w:rPr>
      </w:pPr>
    </w:p>
    <w:p w:rsidR="00A20681" w:rsidRPr="00FD15EC" w:rsidRDefault="001F62DE" w:rsidP="00D8377C">
      <w:pPr>
        <w:pStyle w:val="1"/>
        <w:spacing w:line="276" w:lineRule="auto"/>
        <w:ind w:left="0" w:firstLine="567"/>
        <w:rPr>
          <w:i/>
          <w:color w:val="000000" w:themeColor="text1"/>
          <w:u w:val="none"/>
        </w:rPr>
      </w:pPr>
      <w:r w:rsidRPr="00FD15EC">
        <w:rPr>
          <w:i/>
          <w:color w:val="000000" w:themeColor="text1"/>
          <w:u w:val="none"/>
        </w:rPr>
        <w:t>3.4. ВЫВОДЫ И РЕКОМЕНДАЦИИ ПО ИТОГАМ ПРОВЕДЕНИЯ ВПР-2021 ПО МАТЕМАТИКЕ В 7 КЛАССАХ</w:t>
      </w:r>
    </w:p>
    <w:p w:rsidR="00A20681" w:rsidRPr="00FD15EC" w:rsidRDefault="00A20681" w:rsidP="00FD15E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Проведенный анализ результатов ВПР по математике в 7 классе выявил, что освоение содержания обучения математике осуществляется на уровне, </w:t>
      </w:r>
      <w:proofErr w:type="gramStart"/>
      <w:r w:rsidRPr="00FD15EC">
        <w:rPr>
          <w:b/>
          <w:sz w:val="24"/>
          <w:szCs w:val="24"/>
        </w:rPr>
        <w:t>ниже</w:t>
      </w:r>
      <w:proofErr w:type="gramEnd"/>
      <w:r w:rsidR="00FD15EC">
        <w:rPr>
          <w:b/>
          <w:sz w:val="24"/>
          <w:szCs w:val="24"/>
        </w:rPr>
        <w:t xml:space="preserve"> </w:t>
      </w:r>
      <w:r w:rsidRPr="00FD15EC">
        <w:rPr>
          <w:sz w:val="24"/>
          <w:szCs w:val="24"/>
        </w:rPr>
        <w:t>чем</w:t>
      </w:r>
      <w:r w:rsidR="00FD15EC">
        <w:rPr>
          <w:sz w:val="24"/>
          <w:szCs w:val="24"/>
        </w:rPr>
        <w:t xml:space="preserve"> </w:t>
      </w:r>
      <w:r w:rsidRPr="00FD15EC">
        <w:rPr>
          <w:sz w:val="24"/>
          <w:szCs w:val="24"/>
        </w:rPr>
        <w:t xml:space="preserve">средние показатели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 xml:space="preserve"> и по качеству обучения математике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, чем в 2020 году: доля учащихся, не преодолевших минимальную границу, </w:t>
      </w:r>
      <w:r w:rsidRPr="00FD15EC">
        <w:rPr>
          <w:b/>
          <w:sz w:val="24"/>
          <w:szCs w:val="24"/>
        </w:rPr>
        <w:t>не изменилась</w:t>
      </w:r>
      <w:r w:rsidRPr="00FD15EC">
        <w:rPr>
          <w:sz w:val="24"/>
          <w:szCs w:val="24"/>
        </w:rPr>
        <w:t xml:space="preserve"> в сравнении с 2020 годом.</w:t>
      </w:r>
    </w:p>
    <w:p w:rsidR="00A20681" w:rsidRPr="00FD15EC" w:rsidRDefault="00A20681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3.1.1</w:t>
      </w:r>
    </w:p>
    <w:p w:rsidR="00A20681" w:rsidRPr="00FD15EC" w:rsidRDefault="00A20681" w:rsidP="00FD15EC">
      <w:pPr>
        <w:spacing w:before="240"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Динамика результативности ВПР по математике по программе 7 класса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1875"/>
        <w:gridCol w:w="1952"/>
      </w:tblGrid>
      <w:tr w:rsidR="00A20681" w:rsidRPr="00FD15EC" w:rsidTr="00B6143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Результаты оценки освоения программы 6 класса по математике</w:t>
            </w:r>
          </w:p>
        </w:tc>
      </w:tr>
      <w:tr w:rsidR="00A20681" w:rsidRPr="00FD15EC" w:rsidTr="00B6143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A20681" w:rsidRPr="00FD15EC" w:rsidTr="00B6143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14 из 16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17 из 19</w:t>
            </w:r>
          </w:p>
        </w:tc>
      </w:tr>
      <w:tr w:rsidR="00A20681" w:rsidRPr="00FD15EC" w:rsidTr="00B6143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12,5%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</w:tbl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proofErr w:type="gramStart"/>
      <w:r w:rsidRPr="00FD15EC">
        <w:rPr>
          <w:i/>
        </w:rPr>
        <w:t xml:space="preserve">Изучение результативности выполнения отдельных заданий ВПР по математике в 2020 году свидетельствует о наличии у обучающихся затруднений, связанных с навыками письменных вычислений, извлекать и интерпретировать  и анализировать информацию, пользоваться оценкой и прикидкой при практических расчетах, сравнивать рациональные числа, знать их геометрическую интерпретацию, решением текстовых задач арифметически и с помощью уравнений, предполагающих </w:t>
      </w:r>
      <w:r w:rsidRPr="00FD15EC">
        <w:rPr>
          <w:bCs/>
          <w:i/>
        </w:rPr>
        <w:t xml:space="preserve">внимательный анализ условий и выработки стратегии решения,  а </w:t>
      </w:r>
      <w:r w:rsidRPr="00FD15EC">
        <w:rPr>
          <w:bCs/>
          <w:i/>
        </w:rPr>
        <w:lastRenderedPageBreak/>
        <w:t>также</w:t>
      </w:r>
      <w:proofErr w:type="gramEnd"/>
      <w:r w:rsidRPr="00FD15EC">
        <w:rPr>
          <w:bCs/>
          <w:i/>
        </w:rPr>
        <w:t xml:space="preserve"> задач с геометрическим содержанием. </w:t>
      </w:r>
      <w:r w:rsidRPr="00FD15EC">
        <w:rPr>
          <w:i/>
        </w:rPr>
        <w:t xml:space="preserve">Можно предположить </w:t>
      </w:r>
      <w:proofErr w:type="gramStart"/>
      <w:r w:rsidRPr="00FD15EC">
        <w:rPr>
          <w:i/>
        </w:rPr>
        <w:t>недостаточную</w:t>
      </w:r>
      <w:proofErr w:type="gramEnd"/>
      <w:r w:rsidR="00557800" w:rsidRPr="00FD15EC">
        <w:rPr>
          <w:i/>
        </w:rPr>
        <w:t xml:space="preserve"> </w:t>
      </w:r>
      <w:proofErr w:type="spellStart"/>
      <w:r w:rsidRPr="00FD15EC">
        <w:rPr>
          <w:i/>
        </w:rPr>
        <w:t>сформированность</w:t>
      </w:r>
      <w:proofErr w:type="spellEnd"/>
      <w:r w:rsidRPr="00FD15EC">
        <w:rPr>
          <w:i/>
        </w:rPr>
        <w:t xml:space="preserve"> у семиклассников навыков устных и письменных вычислений, правил действий с рациональными числами,  анализа условий задачи, вычленения из них информации, необходимой для построения плана решения.</w:t>
      </w:r>
      <w:r w:rsidRPr="00FD15EC">
        <w:rPr>
          <w:bCs/>
          <w:i/>
        </w:rPr>
        <w:t xml:space="preserve"> Указанные затруднения связаны с низким уровнем овладения учениками основами логического и алгоритмического мышления.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rPr>
          <w:b/>
        </w:rPr>
      </w:pP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center"/>
      </w:pPr>
      <w:r w:rsidRPr="00FD15EC">
        <w:rPr>
          <w:b/>
        </w:rPr>
        <w:t>РЕКОМЕНДАЦИИ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 xml:space="preserve">В целях повышения качества преподавания математике: </w:t>
      </w:r>
    </w:p>
    <w:p w:rsidR="00A20681" w:rsidRPr="00FD15EC" w:rsidRDefault="00A20681" w:rsidP="00FD15EC">
      <w:pPr>
        <w:pStyle w:val="a8"/>
        <w:numPr>
          <w:ilvl w:val="0"/>
          <w:numId w:val="35"/>
        </w:numPr>
        <w:spacing w:before="0" w:beforeAutospacing="0" w:after="0" w:afterAutospacing="0" w:line="276" w:lineRule="auto"/>
        <w:ind w:left="142" w:firstLine="567"/>
        <w:jc w:val="both"/>
        <w:rPr>
          <w:i/>
        </w:rPr>
      </w:pPr>
      <w:r w:rsidRPr="00FD15EC">
        <w:rPr>
          <w:i/>
        </w:rPr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FD15EC">
        <w:rPr>
          <w:i/>
        </w:rPr>
        <w:t>обученности</w:t>
      </w:r>
      <w:proofErr w:type="spellEnd"/>
      <w:r w:rsidRPr="00FD15EC">
        <w:rPr>
          <w:i/>
        </w:rPr>
        <w:t xml:space="preserve"> </w:t>
      </w:r>
      <w:proofErr w:type="spellStart"/>
      <w:r w:rsidRPr="00FD15EC">
        <w:rPr>
          <w:i/>
        </w:rPr>
        <w:t>математикеу</w:t>
      </w:r>
      <w:proofErr w:type="spellEnd"/>
      <w:r w:rsidRPr="00FD15EC">
        <w:rPr>
          <w:i/>
        </w:rPr>
        <w:t xml:space="preserve"> обучающихся, продемонстрировавших низкие результаты ВПР с учетом выявленных;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D15EC">
        <w:rPr>
          <w:i/>
        </w:rPr>
        <w:t>2.     необходимо более детально проанализировать результаты выполнения ВПР по математике в 7 классе, рассмотреть вопросы повышения результативности обучения на заседаниях учебно-методических объединений (далее – УМО), провести обзор методических аспектов преподавания тем, вызвавших затруднение;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  <w:sectPr w:rsidR="00A20681" w:rsidRPr="00FD15EC" w:rsidSect="00F131C1">
          <w:type w:val="continuous"/>
          <w:pgSz w:w="11910" w:h="16840"/>
          <w:pgMar w:top="567" w:right="567" w:bottom="567" w:left="1134" w:header="720" w:footer="720" w:gutter="0"/>
          <w:cols w:space="720"/>
        </w:sectPr>
      </w:pPr>
      <w:proofErr w:type="gramStart"/>
      <w:r w:rsidRPr="00FD15EC">
        <w:rPr>
          <w:i/>
        </w:rPr>
        <w:t>3. учителю математики формировать вычислительные навыки и умения, совершенствовать методику решения текстовых задач разных типов, в том числе с величинами и с геометрическим содержанием, научить</w:t>
      </w:r>
      <w:r w:rsidR="00557800" w:rsidRPr="00FD15EC">
        <w:rPr>
          <w:i/>
        </w:rPr>
        <w:t xml:space="preserve"> </w:t>
      </w:r>
      <w:r w:rsidRPr="00FD15EC">
        <w:rPr>
          <w:i/>
        </w:rPr>
        <w:t>извлекать и интерпретировать  и анализировать информацию, пользоваться оценкой и прикидкой при практических расчетах, сравнивать рациональные числа, знать их геометрическую интерпретацию, обращать внимание на формирование у обучающихся навыка анализа условий задачи в целях построения плана решения</w:t>
      </w:r>
      <w:proofErr w:type="gramEnd"/>
      <w:r w:rsidRPr="00FD15EC">
        <w:rPr>
          <w:i/>
        </w:rPr>
        <w:t xml:space="preserve">; на каждом уроке планировать работу по </w:t>
      </w:r>
      <w:r w:rsidRPr="00FD15EC">
        <w:rPr>
          <w:bCs/>
          <w:i/>
        </w:rPr>
        <w:t>овладению учениками основами логического и алгоритмического мышления, развивать навыки составления математической модели заданной реальной ситуации или прикладной задачи.</w:t>
      </w:r>
    </w:p>
    <w:p w:rsidR="001F62DE" w:rsidRPr="00FD15EC" w:rsidRDefault="001F62DE" w:rsidP="00FD15EC">
      <w:pPr>
        <w:spacing w:line="276" w:lineRule="auto"/>
        <w:rPr>
          <w:sz w:val="24"/>
          <w:szCs w:val="24"/>
          <w:lang w:eastAsia="ru-RU"/>
        </w:rPr>
      </w:pPr>
    </w:p>
    <w:p w:rsidR="001F62DE" w:rsidRPr="00FD15EC" w:rsidRDefault="001F62DE" w:rsidP="00FD15EC">
      <w:pPr>
        <w:spacing w:line="276" w:lineRule="auto"/>
        <w:rPr>
          <w:sz w:val="24"/>
          <w:szCs w:val="24"/>
          <w:lang w:eastAsia="ru-RU"/>
        </w:rPr>
      </w:pPr>
    </w:p>
    <w:p w:rsidR="001F62DE" w:rsidRPr="00FD15EC" w:rsidRDefault="001F62DE" w:rsidP="00FD15EC">
      <w:pPr>
        <w:pStyle w:val="1"/>
        <w:spacing w:line="276" w:lineRule="auto"/>
        <w:ind w:left="0" w:firstLine="567"/>
        <w:rPr>
          <w:i/>
          <w:color w:val="000000" w:themeColor="text1"/>
          <w:u w:val="none"/>
        </w:rPr>
      </w:pPr>
      <w:r w:rsidRPr="00FD15EC">
        <w:rPr>
          <w:i/>
          <w:color w:val="000000" w:themeColor="text1"/>
          <w:u w:val="none"/>
        </w:rPr>
        <w:t>3.5. ВЫВОДЫ И РЕКОМЕНДАЦИИ ПО ИТОГАМ ПРОВЕДЕНИЯ ВПР-2021 ПО МАТЕМАТИКЕ В 8 КЛАССАХ</w:t>
      </w:r>
    </w:p>
    <w:p w:rsidR="00A20681" w:rsidRPr="00FD15EC" w:rsidRDefault="00A20681" w:rsidP="00FD15EC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FD15EC">
        <w:rPr>
          <w:sz w:val="24"/>
          <w:szCs w:val="24"/>
        </w:rPr>
        <w:t xml:space="preserve">Проведенный анализ результатов ВПР по математике в 8 классе выявил, что освоение содержания обучения математике осуществляется на уровне, </w:t>
      </w:r>
      <w:proofErr w:type="gramStart"/>
      <w:r w:rsidRPr="00FD15EC">
        <w:rPr>
          <w:b/>
          <w:sz w:val="24"/>
          <w:szCs w:val="24"/>
        </w:rPr>
        <w:t>выше</w:t>
      </w:r>
      <w:proofErr w:type="gramEnd"/>
      <w:r w:rsidR="003D3275" w:rsidRPr="00FD15EC">
        <w:rPr>
          <w:b/>
          <w:sz w:val="24"/>
          <w:szCs w:val="24"/>
        </w:rPr>
        <w:t xml:space="preserve"> </w:t>
      </w:r>
      <w:r w:rsidRPr="00FD15EC">
        <w:rPr>
          <w:sz w:val="24"/>
          <w:szCs w:val="24"/>
        </w:rPr>
        <w:t>чем</w:t>
      </w:r>
      <w:r w:rsidR="003D3275" w:rsidRPr="00FD15EC">
        <w:rPr>
          <w:sz w:val="24"/>
          <w:szCs w:val="24"/>
        </w:rPr>
        <w:t xml:space="preserve"> </w:t>
      </w:r>
      <w:r w:rsidRPr="00FD15EC">
        <w:rPr>
          <w:sz w:val="24"/>
          <w:szCs w:val="24"/>
        </w:rPr>
        <w:t xml:space="preserve">средние показатели по Самарской области и Российской Федерации. При этом следует отметить, что полученные в 2021 году результаты и по уровню </w:t>
      </w:r>
      <w:proofErr w:type="spellStart"/>
      <w:r w:rsidRPr="00FD15EC">
        <w:rPr>
          <w:sz w:val="24"/>
          <w:szCs w:val="24"/>
        </w:rPr>
        <w:t>обученности</w:t>
      </w:r>
      <w:proofErr w:type="spellEnd"/>
      <w:r w:rsidRPr="00FD15EC">
        <w:rPr>
          <w:sz w:val="24"/>
          <w:szCs w:val="24"/>
        </w:rPr>
        <w:t xml:space="preserve"> и по качеству обучения математике </w:t>
      </w:r>
      <w:r w:rsidRPr="00FD15EC">
        <w:rPr>
          <w:b/>
          <w:sz w:val="24"/>
          <w:szCs w:val="24"/>
        </w:rPr>
        <w:t>ниже</w:t>
      </w:r>
      <w:r w:rsidRPr="00FD15EC">
        <w:rPr>
          <w:sz w:val="24"/>
          <w:szCs w:val="24"/>
        </w:rPr>
        <w:t xml:space="preserve">, чем в 2020 году: доля учащихся, не преодолевших минимальную границу, </w:t>
      </w:r>
      <w:r w:rsidRPr="00FD15EC">
        <w:rPr>
          <w:b/>
          <w:sz w:val="24"/>
          <w:szCs w:val="24"/>
        </w:rPr>
        <w:t>уменьшилась</w:t>
      </w:r>
      <w:r w:rsidRPr="00FD15EC">
        <w:rPr>
          <w:sz w:val="24"/>
          <w:szCs w:val="24"/>
        </w:rPr>
        <w:t xml:space="preserve"> в сравнении с 2020 годом на 8,33%.</w:t>
      </w:r>
    </w:p>
    <w:p w:rsidR="00A20681" w:rsidRPr="00FD15EC" w:rsidRDefault="00A20681" w:rsidP="00FD15EC">
      <w:pPr>
        <w:spacing w:line="276" w:lineRule="auto"/>
        <w:jc w:val="right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Таблица 3.1.1</w:t>
      </w:r>
    </w:p>
    <w:p w:rsidR="00A20681" w:rsidRPr="00FD15EC" w:rsidRDefault="00A20681" w:rsidP="00FD15EC">
      <w:pPr>
        <w:spacing w:before="240" w:line="276" w:lineRule="auto"/>
        <w:jc w:val="center"/>
        <w:rPr>
          <w:i/>
          <w:sz w:val="24"/>
          <w:szCs w:val="24"/>
        </w:rPr>
      </w:pPr>
      <w:r w:rsidRPr="00FD15EC">
        <w:rPr>
          <w:i/>
          <w:sz w:val="24"/>
          <w:szCs w:val="24"/>
        </w:rPr>
        <w:t>Динамика результативности ВПР по математике по программе 8 класса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1875"/>
        <w:gridCol w:w="1952"/>
      </w:tblGrid>
      <w:tr w:rsidR="00A20681" w:rsidRPr="00FD15EC" w:rsidTr="00B61436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Результаты оценки освоения программы 6 класса по математике</w:t>
            </w:r>
          </w:p>
        </w:tc>
      </w:tr>
      <w:tr w:rsidR="00A20681" w:rsidRPr="00FD15EC" w:rsidTr="00B61436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2020</w:t>
            </w:r>
          </w:p>
        </w:tc>
        <w:tc>
          <w:tcPr>
            <w:tcW w:w="1952" w:type="dxa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2021</w:t>
            </w:r>
          </w:p>
        </w:tc>
      </w:tr>
      <w:tr w:rsidR="00A20681" w:rsidRPr="00FD15EC" w:rsidTr="00B61436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19 из 19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17 из 19</w:t>
            </w:r>
          </w:p>
        </w:tc>
      </w:tr>
      <w:tr w:rsidR="00A20681" w:rsidRPr="00FD15EC" w:rsidTr="00B61436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  <w:tr w:rsidR="00A20681" w:rsidRPr="00FD15EC" w:rsidTr="00B61436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A20681" w:rsidRPr="00FD15EC" w:rsidRDefault="00A20681" w:rsidP="00FD15EC">
            <w:pPr>
              <w:spacing w:line="276" w:lineRule="auto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lastRenderedPageBreak/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8,33%</w:t>
            </w:r>
          </w:p>
        </w:tc>
        <w:tc>
          <w:tcPr>
            <w:tcW w:w="1952" w:type="dxa"/>
            <w:vAlign w:val="center"/>
          </w:tcPr>
          <w:p w:rsidR="00A20681" w:rsidRPr="00FD15EC" w:rsidRDefault="00A20681" w:rsidP="00FD15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5EC">
              <w:rPr>
                <w:sz w:val="24"/>
                <w:szCs w:val="24"/>
              </w:rPr>
              <w:t>0</w:t>
            </w:r>
          </w:p>
        </w:tc>
      </w:tr>
    </w:tbl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D15EC">
        <w:rPr>
          <w:i/>
        </w:rPr>
        <w:t>Изучение результативности выполнения отдельных заданий ВПР по математике в 2020 году свидетельствует о налич</w:t>
      </w:r>
      <w:proofErr w:type="gramStart"/>
      <w:r w:rsidRPr="00FD15EC">
        <w:rPr>
          <w:i/>
        </w:rPr>
        <w:t>ии у о</w:t>
      </w:r>
      <w:proofErr w:type="gramEnd"/>
      <w:r w:rsidRPr="00FD15EC">
        <w:rPr>
          <w:i/>
        </w:rPr>
        <w:t>бучающихся затруднений, связанных с навыками письменных вычислений, при преобразовании дробно-линейных выражений и использовании формул сокращенного умножения, использовании геометрических понятий и теорем, аппарата алгебры.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</w:rPr>
      </w:pPr>
      <w:r w:rsidRPr="00FD15EC">
        <w:rPr>
          <w:i/>
        </w:rPr>
        <w:t xml:space="preserve">Можно предположить </w:t>
      </w:r>
      <w:proofErr w:type="gramStart"/>
      <w:r w:rsidRPr="00FD15EC">
        <w:rPr>
          <w:i/>
        </w:rPr>
        <w:t>недостаточную</w:t>
      </w:r>
      <w:proofErr w:type="gramEnd"/>
      <w:r w:rsidR="00557800" w:rsidRPr="00FD15EC">
        <w:rPr>
          <w:i/>
        </w:rPr>
        <w:t xml:space="preserve"> </w:t>
      </w:r>
      <w:proofErr w:type="spellStart"/>
      <w:r w:rsidRPr="00FD15EC">
        <w:rPr>
          <w:i/>
        </w:rPr>
        <w:t>сформированность</w:t>
      </w:r>
      <w:proofErr w:type="spellEnd"/>
      <w:r w:rsidRPr="00FD15EC">
        <w:rPr>
          <w:i/>
        </w:rPr>
        <w:t xml:space="preserve"> у восьмиклассников навыков устных и письменных вычислений,  анализа условий задачи, вычленения из них информации, необходимой для построения плана решения.</w:t>
      </w:r>
      <w:r w:rsidRPr="00FD15EC">
        <w:rPr>
          <w:bCs/>
          <w:i/>
        </w:rPr>
        <w:t xml:space="preserve"> Указанные затруднения связаны с низким уровнем овладения учениками основами логического и алгоритмического мышления.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center"/>
      </w:pPr>
      <w:r w:rsidRPr="00FD15EC">
        <w:rPr>
          <w:b/>
        </w:rPr>
        <w:t>РЕКОМЕНДАЦИИ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</w:pPr>
      <w:r w:rsidRPr="00FD15EC">
        <w:t xml:space="preserve">В целях повышения качества преподавания математике: 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284"/>
        <w:jc w:val="both"/>
        <w:rPr>
          <w:i/>
        </w:rPr>
      </w:pPr>
      <w:r w:rsidRPr="00FD15EC">
        <w:rPr>
          <w:i/>
        </w:rPr>
        <w:t>1.</w:t>
      </w:r>
      <w:r w:rsidRPr="00FD15EC">
        <w:rPr>
          <w:i/>
        </w:rPr>
        <w:tab/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FD15EC">
        <w:rPr>
          <w:i/>
        </w:rPr>
        <w:t>обученности</w:t>
      </w:r>
      <w:proofErr w:type="spellEnd"/>
      <w:r w:rsidRPr="00FD15EC">
        <w:rPr>
          <w:i/>
        </w:rPr>
        <w:t xml:space="preserve"> математике</w:t>
      </w:r>
      <w:r w:rsidR="00557800" w:rsidRPr="00FD15EC">
        <w:rPr>
          <w:i/>
        </w:rPr>
        <w:t xml:space="preserve"> </w:t>
      </w:r>
      <w:proofErr w:type="gramStart"/>
      <w:r w:rsidRPr="00FD15EC">
        <w:rPr>
          <w:i/>
        </w:rPr>
        <w:t>у</w:t>
      </w:r>
      <w:proofErr w:type="gramEnd"/>
      <w:r w:rsidRPr="00FD15EC">
        <w:rPr>
          <w:i/>
        </w:rPr>
        <w:t xml:space="preserve"> обучающихся, продемонстрировавших низкие результаты ВПР с учетом выявленных;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D15EC">
        <w:rPr>
          <w:i/>
        </w:rPr>
        <w:t>2.     необходимо более детально проанализировать результаты выполнения ВПР по математике в 8 классе, рассмотреть вопросы повышения результативности обучения на заседаниях учебно-методических объединений (далее – УМО), провести обзор методических аспектов преподавания тем, вызвавших затруднение;</w:t>
      </w:r>
    </w:p>
    <w:p w:rsidR="00A20681" w:rsidRPr="00FD15EC" w:rsidRDefault="00A20681" w:rsidP="00FD15EC">
      <w:pPr>
        <w:pStyle w:val="a8"/>
        <w:spacing w:before="0" w:beforeAutospacing="0" w:after="0" w:afterAutospacing="0" w:line="276" w:lineRule="auto"/>
        <w:ind w:firstLine="709"/>
        <w:jc w:val="both"/>
        <w:rPr>
          <w:i/>
        </w:rPr>
        <w:sectPr w:rsidR="00A20681" w:rsidRPr="00FD15EC" w:rsidSect="00F131C1">
          <w:type w:val="continuous"/>
          <w:pgSz w:w="11910" w:h="16840"/>
          <w:pgMar w:top="567" w:right="567" w:bottom="567" w:left="1134" w:header="720" w:footer="720" w:gutter="0"/>
          <w:cols w:space="720"/>
        </w:sectPr>
      </w:pPr>
      <w:proofErr w:type="gramStart"/>
      <w:r w:rsidRPr="00FD15EC">
        <w:rPr>
          <w:i/>
        </w:rPr>
        <w:t>3.  учителю математики формировать вычислительные навыки и умения, совершенствовать методику решения текстовых задач разных типов, в том числе с величинами и с геометрическим содержанием, формировать систематические  знания  о плоских фигурах и их свойствах, геометрических понятий и теорем,  научить</w:t>
      </w:r>
      <w:r w:rsidR="00557800" w:rsidRPr="00FD15EC">
        <w:rPr>
          <w:i/>
        </w:rPr>
        <w:t xml:space="preserve"> </w:t>
      </w:r>
      <w:r w:rsidRPr="00FD15EC">
        <w:rPr>
          <w:i/>
        </w:rPr>
        <w:t>извлекать, интерпретировать  и анализировать информацию, пользоваться оценкой и прикидкой при практических расчетах, сравнивать рациональные числа, знать их геометрическую интерпретацию, обращать внимание на</w:t>
      </w:r>
      <w:proofErr w:type="gramEnd"/>
      <w:r w:rsidR="00557800" w:rsidRPr="00FD15EC">
        <w:rPr>
          <w:i/>
        </w:rPr>
        <w:t xml:space="preserve"> </w:t>
      </w:r>
      <w:proofErr w:type="gramStart"/>
      <w:r w:rsidRPr="00FD15EC">
        <w:rPr>
          <w:i/>
        </w:rPr>
        <w:t xml:space="preserve">формирование у обучающихся навыка анализа условий задачи в целях построения плана решения; на каждом уроке планировать работу по </w:t>
      </w:r>
      <w:r w:rsidRPr="00FD15EC">
        <w:rPr>
          <w:bCs/>
          <w:i/>
        </w:rPr>
        <w:t>овладению учениками основами логического и алгоритмического мышления, развивать навыки составления математической модели заданной реальной ситуации или прикладной задачи, развивать точно и грамотно выражать свои мысли с применением математической терминологии и символики, проводить классификации, логические обоснования и доказательства.</w:t>
      </w:r>
      <w:proofErr w:type="gramEnd"/>
    </w:p>
    <w:p w:rsidR="00A20681" w:rsidRPr="00FD15EC" w:rsidRDefault="00A20681" w:rsidP="00FD15EC">
      <w:pPr>
        <w:spacing w:line="276" w:lineRule="auto"/>
        <w:rPr>
          <w:sz w:val="24"/>
          <w:szCs w:val="24"/>
          <w:lang w:eastAsia="ru-RU"/>
        </w:rPr>
        <w:sectPr w:rsidR="00A20681" w:rsidRPr="00FD15EC" w:rsidSect="00F131C1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D0308C" w:rsidRPr="00FD15EC" w:rsidRDefault="00D0308C" w:rsidP="00FD15EC">
      <w:pPr>
        <w:spacing w:line="276" w:lineRule="auto"/>
        <w:rPr>
          <w:sz w:val="24"/>
          <w:szCs w:val="24"/>
        </w:rPr>
      </w:pPr>
    </w:p>
    <w:p w:rsidR="00344617" w:rsidRPr="00FD15EC" w:rsidRDefault="00D0308C" w:rsidP="00FD15EC">
      <w:pPr>
        <w:tabs>
          <w:tab w:val="left" w:pos="2835"/>
        </w:tabs>
        <w:spacing w:line="276" w:lineRule="auto"/>
        <w:rPr>
          <w:sz w:val="24"/>
          <w:szCs w:val="24"/>
        </w:rPr>
      </w:pPr>
      <w:r w:rsidRPr="00FD15EC">
        <w:rPr>
          <w:sz w:val="24"/>
          <w:szCs w:val="24"/>
        </w:rPr>
        <w:tab/>
      </w:r>
    </w:p>
    <w:sectPr w:rsidR="00344617" w:rsidRPr="00FD15EC" w:rsidSect="00F131C1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7051EB3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020A"/>
    <w:multiLevelType w:val="hybridMultilevel"/>
    <w:tmpl w:val="3D88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11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2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8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2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C772A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3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3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49D6A05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32"/>
  </w:num>
  <w:num w:numId="4">
    <w:abstractNumId w:val="14"/>
  </w:num>
  <w:num w:numId="5">
    <w:abstractNumId w:val="31"/>
  </w:num>
  <w:num w:numId="6">
    <w:abstractNumId w:val="13"/>
  </w:num>
  <w:num w:numId="7">
    <w:abstractNumId w:val="2"/>
  </w:num>
  <w:num w:numId="8">
    <w:abstractNumId w:val="33"/>
  </w:num>
  <w:num w:numId="9">
    <w:abstractNumId w:val="1"/>
  </w:num>
  <w:num w:numId="10">
    <w:abstractNumId w:val="15"/>
  </w:num>
  <w:num w:numId="11">
    <w:abstractNumId w:val="6"/>
  </w:num>
  <w:num w:numId="12">
    <w:abstractNumId w:val="22"/>
  </w:num>
  <w:num w:numId="13">
    <w:abstractNumId w:val="35"/>
  </w:num>
  <w:num w:numId="14">
    <w:abstractNumId w:val="9"/>
  </w:num>
  <w:num w:numId="15">
    <w:abstractNumId w:val="19"/>
  </w:num>
  <w:num w:numId="16">
    <w:abstractNumId w:val="26"/>
  </w:num>
  <w:num w:numId="17">
    <w:abstractNumId w:val="12"/>
  </w:num>
  <w:num w:numId="18">
    <w:abstractNumId w:val="20"/>
  </w:num>
  <w:num w:numId="19">
    <w:abstractNumId w:val="17"/>
  </w:num>
  <w:num w:numId="20">
    <w:abstractNumId w:val="30"/>
  </w:num>
  <w:num w:numId="21">
    <w:abstractNumId w:val="11"/>
  </w:num>
  <w:num w:numId="22">
    <w:abstractNumId w:val="10"/>
  </w:num>
  <w:num w:numId="23">
    <w:abstractNumId w:val="23"/>
  </w:num>
  <w:num w:numId="24">
    <w:abstractNumId w:val="0"/>
  </w:num>
  <w:num w:numId="25">
    <w:abstractNumId w:val="28"/>
  </w:num>
  <w:num w:numId="26">
    <w:abstractNumId w:val="24"/>
  </w:num>
  <w:num w:numId="27">
    <w:abstractNumId w:val="18"/>
  </w:num>
  <w:num w:numId="28">
    <w:abstractNumId w:val="16"/>
  </w:num>
  <w:num w:numId="29">
    <w:abstractNumId w:val="5"/>
  </w:num>
  <w:num w:numId="30">
    <w:abstractNumId w:val="8"/>
  </w:num>
  <w:num w:numId="31">
    <w:abstractNumId w:val="4"/>
  </w:num>
  <w:num w:numId="32">
    <w:abstractNumId w:val="27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4617"/>
    <w:rsid w:val="00011F52"/>
    <w:rsid w:val="00020640"/>
    <w:rsid w:val="00024EC7"/>
    <w:rsid w:val="00032670"/>
    <w:rsid w:val="00033A98"/>
    <w:rsid w:val="00035463"/>
    <w:rsid w:val="00043F7C"/>
    <w:rsid w:val="00046079"/>
    <w:rsid w:val="00047B72"/>
    <w:rsid w:val="000526FA"/>
    <w:rsid w:val="00053D83"/>
    <w:rsid w:val="00056D90"/>
    <w:rsid w:val="00061E10"/>
    <w:rsid w:val="00062EAB"/>
    <w:rsid w:val="00063F43"/>
    <w:rsid w:val="00084A3D"/>
    <w:rsid w:val="0008661A"/>
    <w:rsid w:val="000925A8"/>
    <w:rsid w:val="00092CDD"/>
    <w:rsid w:val="00097383"/>
    <w:rsid w:val="000A5271"/>
    <w:rsid w:val="000B4896"/>
    <w:rsid w:val="000B5B4D"/>
    <w:rsid w:val="000B703B"/>
    <w:rsid w:val="000C3725"/>
    <w:rsid w:val="000E2E97"/>
    <w:rsid w:val="000E350A"/>
    <w:rsid w:val="001043A6"/>
    <w:rsid w:val="0010569D"/>
    <w:rsid w:val="00106AC1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5BA8"/>
    <w:rsid w:val="001465CA"/>
    <w:rsid w:val="00152397"/>
    <w:rsid w:val="00160563"/>
    <w:rsid w:val="001610C6"/>
    <w:rsid w:val="00163590"/>
    <w:rsid w:val="00165818"/>
    <w:rsid w:val="00166F3E"/>
    <w:rsid w:val="001670D8"/>
    <w:rsid w:val="00172376"/>
    <w:rsid w:val="001741AC"/>
    <w:rsid w:val="00180FB9"/>
    <w:rsid w:val="00181A2B"/>
    <w:rsid w:val="00182C51"/>
    <w:rsid w:val="00190169"/>
    <w:rsid w:val="00193365"/>
    <w:rsid w:val="00196DEE"/>
    <w:rsid w:val="001A56F2"/>
    <w:rsid w:val="001B3A43"/>
    <w:rsid w:val="001C0AFD"/>
    <w:rsid w:val="001C747C"/>
    <w:rsid w:val="001D2996"/>
    <w:rsid w:val="001D304E"/>
    <w:rsid w:val="001D4F9E"/>
    <w:rsid w:val="001F5B0E"/>
    <w:rsid w:val="001F6162"/>
    <w:rsid w:val="001F62DE"/>
    <w:rsid w:val="002028A9"/>
    <w:rsid w:val="00205A61"/>
    <w:rsid w:val="002158C9"/>
    <w:rsid w:val="002175DC"/>
    <w:rsid w:val="00221EBB"/>
    <w:rsid w:val="0022278E"/>
    <w:rsid w:val="00225332"/>
    <w:rsid w:val="002468A4"/>
    <w:rsid w:val="0025715B"/>
    <w:rsid w:val="002609E7"/>
    <w:rsid w:val="00266067"/>
    <w:rsid w:val="00272396"/>
    <w:rsid w:val="00273E2F"/>
    <w:rsid w:val="0027405E"/>
    <w:rsid w:val="002757D2"/>
    <w:rsid w:val="002801B2"/>
    <w:rsid w:val="002A6667"/>
    <w:rsid w:val="002B3C67"/>
    <w:rsid w:val="002C1150"/>
    <w:rsid w:val="002C4568"/>
    <w:rsid w:val="002C619F"/>
    <w:rsid w:val="002C7883"/>
    <w:rsid w:val="002C7A8D"/>
    <w:rsid w:val="002D22D3"/>
    <w:rsid w:val="002D35BE"/>
    <w:rsid w:val="002E601B"/>
    <w:rsid w:val="002F538D"/>
    <w:rsid w:val="00300201"/>
    <w:rsid w:val="003025C0"/>
    <w:rsid w:val="00324983"/>
    <w:rsid w:val="0034238C"/>
    <w:rsid w:val="00344617"/>
    <w:rsid w:val="003468A0"/>
    <w:rsid w:val="00351258"/>
    <w:rsid w:val="00355497"/>
    <w:rsid w:val="00366D12"/>
    <w:rsid w:val="003671A8"/>
    <w:rsid w:val="00370C0C"/>
    <w:rsid w:val="00371050"/>
    <w:rsid w:val="00377DDB"/>
    <w:rsid w:val="00384E4D"/>
    <w:rsid w:val="0039673F"/>
    <w:rsid w:val="00397EAD"/>
    <w:rsid w:val="003A4660"/>
    <w:rsid w:val="003A59D2"/>
    <w:rsid w:val="003A6AF0"/>
    <w:rsid w:val="003C035A"/>
    <w:rsid w:val="003C3598"/>
    <w:rsid w:val="003C3ED9"/>
    <w:rsid w:val="003C6891"/>
    <w:rsid w:val="003D176A"/>
    <w:rsid w:val="003D17E6"/>
    <w:rsid w:val="003D3275"/>
    <w:rsid w:val="003D6868"/>
    <w:rsid w:val="003E1198"/>
    <w:rsid w:val="003E32A7"/>
    <w:rsid w:val="003F70E6"/>
    <w:rsid w:val="00405394"/>
    <w:rsid w:val="00411F30"/>
    <w:rsid w:val="00416DBF"/>
    <w:rsid w:val="00417CD1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86070"/>
    <w:rsid w:val="00495957"/>
    <w:rsid w:val="00496E31"/>
    <w:rsid w:val="00497871"/>
    <w:rsid w:val="004A2616"/>
    <w:rsid w:val="004A59B6"/>
    <w:rsid w:val="004C15D8"/>
    <w:rsid w:val="004C51AB"/>
    <w:rsid w:val="004D5505"/>
    <w:rsid w:val="004D628F"/>
    <w:rsid w:val="004F010D"/>
    <w:rsid w:val="004F4E38"/>
    <w:rsid w:val="00500992"/>
    <w:rsid w:val="00515BC9"/>
    <w:rsid w:val="00532199"/>
    <w:rsid w:val="005329FD"/>
    <w:rsid w:val="0053311E"/>
    <w:rsid w:val="00535734"/>
    <w:rsid w:val="00536475"/>
    <w:rsid w:val="0053756C"/>
    <w:rsid w:val="005424AC"/>
    <w:rsid w:val="00557800"/>
    <w:rsid w:val="00571DF3"/>
    <w:rsid w:val="00596B4B"/>
    <w:rsid w:val="00597346"/>
    <w:rsid w:val="005A7333"/>
    <w:rsid w:val="005B1236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22C2"/>
    <w:rsid w:val="005E372C"/>
    <w:rsid w:val="005E5032"/>
    <w:rsid w:val="005E6B68"/>
    <w:rsid w:val="005F7286"/>
    <w:rsid w:val="005F789D"/>
    <w:rsid w:val="00605BA6"/>
    <w:rsid w:val="00616D62"/>
    <w:rsid w:val="00625119"/>
    <w:rsid w:val="0063580C"/>
    <w:rsid w:val="006367D3"/>
    <w:rsid w:val="00640BBF"/>
    <w:rsid w:val="00644D1D"/>
    <w:rsid w:val="00644F36"/>
    <w:rsid w:val="0064524E"/>
    <w:rsid w:val="00646216"/>
    <w:rsid w:val="00647368"/>
    <w:rsid w:val="00652263"/>
    <w:rsid w:val="00654CE1"/>
    <w:rsid w:val="00656753"/>
    <w:rsid w:val="00662B8D"/>
    <w:rsid w:val="00666120"/>
    <w:rsid w:val="006669A3"/>
    <w:rsid w:val="00670683"/>
    <w:rsid w:val="0067539E"/>
    <w:rsid w:val="006876A5"/>
    <w:rsid w:val="00695101"/>
    <w:rsid w:val="00696055"/>
    <w:rsid w:val="006A1A23"/>
    <w:rsid w:val="006A2490"/>
    <w:rsid w:val="006A5EE5"/>
    <w:rsid w:val="006B401F"/>
    <w:rsid w:val="006B7E98"/>
    <w:rsid w:val="006E2C46"/>
    <w:rsid w:val="006E369C"/>
    <w:rsid w:val="006F1DE3"/>
    <w:rsid w:val="007025FE"/>
    <w:rsid w:val="007070DC"/>
    <w:rsid w:val="00710440"/>
    <w:rsid w:val="007123BA"/>
    <w:rsid w:val="00715BAE"/>
    <w:rsid w:val="0072024E"/>
    <w:rsid w:val="00723984"/>
    <w:rsid w:val="00724B16"/>
    <w:rsid w:val="0073694C"/>
    <w:rsid w:val="00752087"/>
    <w:rsid w:val="007528DD"/>
    <w:rsid w:val="0075634F"/>
    <w:rsid w:val="0076012C"/>
    <w:rsid w:val="00764C25"/>
    <w:rsid w:val="007700ED"/>
    <w:rsid w:val="00777227"/>
    <w:rsid w:val="00784424"/>
    <w:rsid w:val="00787276"/>
    <w:rsid w:val="007904F2"/>
    <w:rsid w:val="00796372"/>
    <w:rsid w:val="0079678A"/>
    <w:rsid w:val="007B0A07"/>
    <w:rsid w:val="007B3528"/>
    <w:rsid w:val="007B7266"/>
    <w:rsid w:val="007C0A35"/>
    <w:rsid w:val="007C3DC6"/>
    <w:rsid w:val="007D7CFB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2E58"/>
    <w:rsid w:val="00807A87"/>
    <w:rsid w:val="00815133"/>
    <w:rsid w:val="00816B9F"/>
    <w:rsid w:val="00825253"/>
    <w:rsid w:val="008267FF"/>
    <w:rsid w:val="008455E1"/>
    <w:rsid w:val="00847E17"/>
    <w:rsid w:val="0085345D"/>
    <w:rsid w:val="0085680D"/>
    <w:rsid w:val="0085770D"/>
    <w:rsid w:val="0086675D"/>
    <w:rsid w:val="00872FD4"/>
    <w:rsid w:val="00881159"/>
    <w:rsid w:val="00885F9D"/>
    <w:rsid w:val="0089069D"/>
    <w:rsid w:val="008A08FD"/>
    <w:rsid w:val="008A0971"/>
    <w:rsid w:val="008A369A"/>
    <w:rsid w:val="008B2936"/>
    <w:rsid w:val="008B773B"/>
    <w:rsid w:val="008C2B03"/>
    <w:rsid w:val="008C409D"/>
    <w:rsid w:val="008D2DAB"/>
    <w:rsid w:val="008D3C62"/>
    <w:rsid w:val="008D4849"/>
    <w:rsid w:val="008D4BDA"/>
    <w:rsid w:val="008E0453"/>
    <w:rsid w:val="008E43D1"/>
    <w:rsid w:val="008E630B"/>
    <w:rsid w:val="0090522F"/>
    <w:rsid w:val="009062C4"/>
    <w:rsid w:val="009079D8"/>
    <w:rsid w:val="00916827"/>
    <w:rsid w:val="009208AD"/>
    <w:rsid w:val="00922CB8"/>
    <w:rsid w:val="00926537"/>
    <w:rsid w:val="00933D4D"/>
    <w:rsid w:val="009407DC"/>
    <w:rsid w:val="009427F6"/>
    <w:rsid w:val="009474A5"/>
    <w:rsid w:val="009519B1"/>
    <w:rsid w:val="00955D13"/>
    <w:rsid w:val="009572F3"/>
    <w:rsid w:val="009610FC"/>
    <w:rsid w:val="00974532"/>
    <w:rsid w:val="009759CC"/>
    <w:rsid w:val="009775E7"/>
    <w:rsid w:val="00980512"/>
    <w:rsid w:val="009830BA"/>
    <w:rsid w:val="00992EEF"/>
    <w:rsid w:val="00996F53"/>
    <w:rsid w:val="009A5AB7"/>
    <w:rsid w:val="009B1317"/>
    <w:rsid w:val="009B46B4"/>
    <w:rsid w:val="009C08CA"/>
    <w:rsid w:val="009D04EF"/>
    <w:rsid w:val="009D134C"/>
    <w:rsid w:val="009D47D2"/>
    <w:rsid w:val="009D593C"/>
    <w:rsid w:val="009E13A2"/>
    <w:rsid w:val="009E512F"/>
    <w:rsid w:val="009E59B2"/>
    <w:rsid w:val="009F5D4C"/>
    <w:rsid w:val="009F620F"/>
    <w:rsid w:val="00A17D17"/>
    <w:rsid w:val="00A20681"/>
    <w:rsid w:val="00A27523"/>
    <w:rsid w:val="00A30EA2"/>
    <w:rsid w:val="00A32EEC"/>
    <w:rsid w:val="00A37687"/>
    <w:rsid w:val="00A40342"/>
    <w:rsid w:val="00A41320"/>
    <w:rsid w:val="00A447FE"/>
    <w:rsid w:val="00A5166C"/>
    <w:rsid w:val="00A523E7"/>
    <w:rsid w:val="00A55C25"/>
    <w:rsid w:val="00A56EE3"/>
    <w:rsid w:val="00A61E58"/>
    <w:rsid w:val="00A66395"/>
    <w:rsid w:val="00A900B2"/>
    <w:rsid w:val="00A92A4E"/>
    <w:rsid w:val="00A94C4C"/>
    <w:rsid w:val="00AA1D0F"/>
    <w:rsid w:val="00AA2798"/>
    <w:rsid w:val="00AA3813"/>
    <w:rsid w:val="00AA59C7"/>
    <w:rsid w:val="00AB7C28"/>
    <w:rsid w:val="00AC386E"/>
    <w:rsid w:val="00AC506D"/>
    <w:rsid w:val="00AC65B8"/>
    <w:rsid w:val="00AD2FE0"/>
    <w:rsid w:val="00AD3A69"/>
    <w:rsid w:val="00AD6CAE"/>
    <w:rsid w:val="00AE0658"/>
    <w:rsid w:val="00AE2B16"/>
    <w:rsid w:val="00B04D8F"/>
    <w:rsid w:val="00B12BEB"/>
    <w:rsid w:val="00B12BF7"/>
    <w:rsid w:val="00B201EF"/>
    <w:rsid w:val="00B243DD"/>
    <w:rsid w:val="00B434CE"/>
    <w:rsid w:val="00B50634"/>
    <w:rsid w:val="00B50B79"/>
    <w:rsid w:val="00B50DFD"/>
    <w:rsid w:val="00B51DA7"/>
    <w:rsid w:val="00B5721B"/>
    <w:rsid w:val="00B61436"/>
    <w:rsid w:val="00B636F5"/>
    <w:rsid w:val="00B732BC"/>
    <w:rsid w:val="00B920FF"/>
    <w:rsid w:val="00B93A0E"/>
    <w:rsid w:val="00B93BB5"/>
    <w:rsid w:val="00BA095C"/>
    <w:rsid w:val="00BA46E3"/>
    <w:rsid w:val="00BB400B"/>
    <w:rsid w:val="00BB468A"/>
    <w:rsid w:val="00BC162F"/>
    <w:rsid w:val="00BC6BA9"/>
    <w:rsid w:val="00BD668B"/>
    <w:rsid w:val="00BE3B76"/>
    <w:rsid w:val="00BF4556"/>
    <w:rsid w:val="00BF5508"/>
    <w:rsid w:val="00C01040"/>
    <w:rsid w:val="00C07EF5"/>
    <w:rsid w:val="00C34B7E"/>
    <w:rsid w:val="00C35486"/>
    <w:rsid w:val="00C35580"/>
    <w:rsid w:val="00C368F4"/>
    <w:rsid w:val="00C53B6B"/>
    <w:rsid w:val="00C5549F"/>
    <w:rsid w:val="00C57F61"/>
    <w:rsid w:val="00C618CD"/>
    <w:rsid w:val="00C6511D"/>
    <w:rsid w:val="00C70BAC"/>
    <w:rsid w:val="00C74A44"/>
    <w:rsid w:val="00C7773E"/>
    <w:rsid w:val="00C802B9"/>
    <w:rsid w:val="00C85748"/>
    <w:rsid w:val="00C944A2"/>
    <w:rsid w:val="00CA4020"/>
    <w:rsid w:val="00CA76FE"/>
    <w:rsid w:val="00CB29DE"/>
    <w:rsid w:val="00CB73EB"/>
    <w:rsid w:val="00CC5D51"/>
    <w:rsid w:val="00CC649E"/>
    <w:rsid w:val="00CD5812"/>
    <w:rsid w:val="00CE00F4"/>
    <w:rsid w:val="00CE1042"/>
    <w:rsid w:val="00CE40EB"/>
    <w:rsid w:val="00CE59EF"/>
    <w:rsid w:val="00CE5B2C"/>
    <w:rsid w:val="00D0308C"/>
    <w:rsid w:val="00D1084F"/>
    <w:rsid w:val="00D123A7"/>
    <w:rsid w:val="00D16458"/>
    <w:rsid w:val="00D172C2"/>
    <w:rsid w:val="00D177D5"/>
    <w:rsid w:val="00D21AE5"/>
    <w:rsid w:val="00D3040A"/>
    <w:rsid w:val="00D35507"/>
    <w:rsid w:val="00D35FB0"/>
    <w:rsid w:val="00D40ACF"/>
    <w:rsid w:val="00D44999"/>
    <w:rsid w:val="00D47818"/>
    <w:rsid w:val="00D50338"/>
    <w:rsid w:val="00D555D3"/>
    <w:rsid w:val="00D60BE5"/>
    <w:rsid w:val="00D62B07"/>
    <w:rsid w:val="00D641DE"/>
    <w:rsid w:val="00D67BD0"/>
    <w:rsid w:val="00D8377C"/>
    <w:rsid w:val="00D90E03"/>
    <w:rsid w:val="00D9223A"/>
    <w:rsid w:val="00D9301C"/>
    <w:rsid w:val="00D96655"/>
    <w:rsid w:val="00DA1CCE"/>
    <w:rsid w:val="00DA5197"/>
    <w:rsid w:val="00DB324B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3FB3"/>
    <w:rsid w:val="00DF04AA"/>
    <w:rsid w:val="00DF68C6"/>
    <w:rsid w:val="00E1559E"/>
    <w:rsid w:val="00E20CAB"/>
    <w:rsid w:val="00E212E8"/>
    <w:rsid w:val="00E356D2"/>
    <w:rsid w:val="00E423C8"/>
    <w:rsid w:val="00E42E4F"/>
    <w:rsid w:val="00E431F5"/>
    <w:rsid w:val="00E61301"/>
    <w:rsid w:val="00E65AC2"/>
    <w:rsid w:val="00E713BF"/>
    <w:rsid w:val="00E83994"/>
    <w:rsid w:val="00E85826"/>
    <w:rsid w:val="00E86390"/>
    <w:rsid w:val="00E934D3"/>
    <w:rsid w:val="00E93FC4"/>
    <w:rsid w:val="00E9571D"/>
    <w:rsid w:val="00EA135F"/>
    <w:rsid w:val="00EB2F91"/>
    <w:rsid w:val="00EC40BE"/>
    <w:rsid w:val="00EC4FF3"/>
    <w:rsid w:val="00ED0665"/>
    <w:rsid w:val="00ED0DF1"/>
    <w:rsid w:val="00ED6714"/>
    <w:rsid w:val="00ED7945"/>
    <w:rsid w:val="00EE7ECC"/>
    <w:rsid w:val="00EF26AC"/>
    <w:rsid w:val="00EF77BF"/>
    <w:rsid w:val="00F07CA2"/>
    <w:rsid w:val="00F1152E"/>
    <w:rsid w:val="00F117B9"/>
    <w:rsid w:val="00F11CD6"/>
    <w:rsid w:val="00F1298A"/>
    <w:rsid w:val="00F131C1"/>
    <w:rsid w:val="00F27F38"/>
    <w:rsid w:val="00F321F0"/>
    <w:rsid w:val="00F34DDF"/>
    <w:rsid w:val="00F350A7"/>
    <w:rsid w:val="00F523F4"/>
    <w:rsid w:val="00F56337"/>
    <w:rsid w:val="00F625A8"/>
    <w:rsid w:val="00F67125"/>
    <w:rsid w:val="00F80239"/>
    <w:rsid w:val="00F80D82"/>
    <w:rsid w:val="00F8511A"/>
    <w:rsid w:val="00F9159D"/>
    <w:rsid w:val="00F93C4A"/>
    <w:rsid w:val="00FA1952"/>
    <w:rsid w:val="00FA4AC1"/>
    <w:rsid w:val="00FA5B16"/>
    <w:rsid w:val="00FA6FBC"/>
    <w:rsid w:val="00FA72B0"/>
    <w:rsid w:val="00FB114F"/>
    <w:rsid w:val="00FC0B4D"/>
    <w:rsid w:val="00FD15EC"/>
    <w:rsid w:val="00FD7DA0"/>
    <w:rsid w:val="00FF25DE"/>
    <w:rsid w:val="00F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90E03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rsid w:val="00D90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0E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rsid w:val="00D90E03"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D90E03"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D90E03"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5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8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9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533E-2"/>
          <c:w val="0.85765060266343829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4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пос. Волжский Утёс</c:v>
                </c:pt>
                <c:pt idx="3">
                  <c:v>4 класс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97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65873792"/>
        <c:axId val="65955712"/>
      </c:barChart>
      <c:catAx>
        <c:axId val="65873792"/>
        <c:scaling>
          <c:orientation val="minMax"/>
        </c:scaling>
        <c:axPos val="b"/>
        <c:numFmt formatCode="General" sourceLinked="0"/>
        <c:tickLblPos val="nextTo"/>
        <c:crossAx val="65955712"/>
        <c:crosses val="autoZero"/>
        <c:auto val="1"/>
        <c:lblAlgn val="ctr"/>
        <c:lblOffset val="100"/>
      </c:catAx>
      <c:valAx>
        <c:axId val="65955712"/>
        <c:scaling>
          <c:orientation val="minMax"/>
        </c:scaling>
        <c:axPos val="l"/>
        <c:majorGridlines/>
        <c:numFmt formatCode="General" sourceLinked="1"/>
        <c:tickLblPos val="nextTo"/>
        <c:crossAx val="65873792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100</c:v>
                </c:pt>
                <c:pt idx="6">
                  <c:v>0</c:v>
                </c:pt>
                <c:pt idx="7">
                  <c:v>50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78-4424-821A-124CAC0AE2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85.710000000000022</c:v>
                </c:pt>
                <c:pt idx="1">
                  <c:v>57.14</c:v>
                </c:pt>
                <c:pt idx="2">
                  <c:v>71.430000000000007</c:v>
                </c:pt>
                <c:pt idx="3">
                  <c:v>57.14</c:v>
                </c:pt>
                <c:pt idx="4">
                  <c:v>100</c:v>
                </c:pt>
                <c:pt idx="5">
                  <c:v>100</c:v>
                </c:pt>
                <c:pt idx="6">
                  <c:v>71.430000000000007</c:v>
                </c:pt>
                <c:pt idx="7">
                  <c:v>85.710000000000022</c:v>
                </c:pt>
                <c:pt idx="8">
                  <c:v>0</c:v>
                </c:pt>
                <c:pt idx="9">
                  <c:v>71.430000000000007</c:v>
                </c:pt>
                <c:pt idx="10">
                  <c:v>0</c:v>
                </c:pt>
                <c:pt idx="11">
                  <c:v>28.57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78-4424-821A-124CAC0AE2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75</c:v>
                </c:pt>
                <c:pt idx="8">
                  <c:v>50</c:v>
                </c:pt>
                <c:pt idx="9">
                  <c:v>50</c:v>
                </c:pt>
                <c:pt idx="10">
                  <c:v>100</c:v>
                </c:pt>
                <c:pt idx="11">
                  <c:v>75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78-4424-821A-124CAC0AE2A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78-4424-821A-124CAC0AE2A4}"/>
            </c:ext>
          </c:extLst>
        </c:ser>
        <c:marker val="1"/>
        <c:axId val="118847744"/>
        <c:axId val="118855552"/>
      </c:lineChart>
      <c:catAx>
        <c:axId val="118847744"/>
        <c:scaling>
          <c:orientation val="minMax"/>
        </c:scaling>
        <c:axPos val="b"/>
        <c:numFmt formatCode="General" sourceLinked="1"/>
        <c:tickLblPos val="nextTo"/>
        <c:crossAx val="118855552"/>
        <c:crosses val="autoZero"/>
        <c:auto val="1"/>
        <c:lblAlgn val="ctr"/>
        <c:lblOffset val="100"/>
      </c:catAx>
      <c:valAx>
        <c:axId val="118855552"/>
        <c:scaling>
          <c:orientation val="minMax"/>
        </c:scaling>
        <c:axPos val="l"/>
        <c:majorGridlines/>
        <c:numFmt formatCode="General" sourceLinked="1"/>
        <c:tickLblPos val="nextTo"/>
        <c:crossAx val="118847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56080489938874E-2"/>
          <c:y val="4.4057617797775367E-2"/>
          <c:w val="0.618494641294839"/>
          <c:h val="0.8080986751656046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ПонизилиПодтвердили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23.84</c:v>
                </c:pt>
                <c:pt idx="2">
                  <c:v>7.6899999999999995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88-40F1-9296-9CB5938C6A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68.89</c:v>
                </c:pt>
                <c:pt idx="2">
                  <c:v>92.31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88-40F1-9296-9CB5938C6A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7.2700000000000014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88-40F1-9296-9CB5938C6ACC}"/>
            </c:ext>
          </c:extLst>
        </c:ser>
        <c:overlap val="100"/>
        <c:axId val="120535680"/>
        <c:axId val="120729984"/>
      </c:barChart>
      <c:catAx>
        <c:axId val="120535680"/>
        <c:scaling>
          <c:orientation val="minMax"/>
        </c:scaling>
        <c:axPos val="b"/>
        <c:numFmt formatCode="General" sourceLinked="0"/>
        <c:tickLblPos val="nextTo"/>
        <c:crossAx val="120729984"/>
        <c:crosses val="autoZero"/>
        <c:auto val="1"/>
        <c:lblAlgn val="ctr"/>
        <c:lblOffset val="100"/>
      </c:catAx>
      <c:valAx>
        <c:axId val="120729984"/>
        <c:scaling>
          <c:orientation val="minMax"/>
        </c:scaling>
        <c:axPos val="l"/>
        <c:majorGridlines/>
        <c:numFmt formatCode="General" sourceLinked="1"/>
        <c:tickLblPos val="nextTo"/>
        <c:crossAx val="120535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78E-2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86.06</c:v>
                </c:pt>
                <c:pt idx="1">
                  <c:v>92.51</c:v>
                </c:pt>
                <c:pt idx="2">
                  <c:v>84.61999999999999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121916800"/>
        <c:axId val="121943168"/>
      </c:barChart>
      <c:catAx>
        <c:axId val="121916800"/>
        <c:scaling>
          <c:orientation val="minMax"/>
        </c:scaling>
        <c:axPos val="b"/>
        <c:numFmt formatCode="General" sourceLinked="0"/>
        <c:tickLblPos val="nextTo"/>
        <c:crossAx val="121943168"/>
        <c:crosses val="autoZero"/>
        <c:auto val="1"/>
        <c:lblAlgn val="ctr"/>
        <c:lblOffset val="100"/>
      </c:catAx>
      <c:valAx>
        <c:axId val="121943168"/>
        <c:scaling>
          <c:orientation val="minMax"/>
        </c:scaling>
        <c:axPos val="l"/>
        <c:majorGridlines/>
        <c:numFmt formatCode="General" sourceLinked="1"/>
        <c:tickLblPos val="nextTo"/>
        <c:crossAx val="121916800"/>
        <c:crosses val="autoZero"/>
        <c:crossBetween val="between"/>
      </c:valAx>
    </c:plotArea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0.9</c:v>
                </c:pt>
                <c:pt idx="1">
                  <c:v>1.8</c:v>
                </c:pt>
                <c:pt idx="2">
                  <c:v>2.7</c:v>
                </c:pt>
                <c:pt idx="3">
                  <c:v>3.2</c:v>
                </c:pt>
                <c:pt idx="4">
                  <c:v>3.4</c:v>
                </c:pt>
                <c:pt idx="5">
                  <c:v>3.3</c:v>
                </c:pt>
                <c:pt idx="6">
                  <c:v>3.2</c:v>
                </c:pt>
                <c:pt idx="7">
                  <c:v>14.3</c:v>
                </c:pt>
                <c:pt idx="8">
                  <c:v>9.9</c:v>
                </c:pt>
                <c:pt idx="9">
                  <c:v>7.9</c:v>
                </c:pt>
                <c:pt idx="10">
                  <c:v>6.6</c:v>
                </c:pt>
                <c:pt idx="11">
                  <c:v>10.3</c:v>
                </c:pt>
                <c:pt idx="12">
                  <c:v>8.1</c:v>
                </c:pt>
                <c:pt idx="13">
                  <c:v>6.4</c:v>
                </c:pt>
                <c:pt idx="14">
                  <c:v>5.0999999999999996</c:v>
                </c:pt>
                <c:pt idx="15">
                  <c:v>4.8</c:v>
                </c:pt>
                <c:pt idx="16">
                  <c:v>3.4</c:v>
                </c:pt>
                <c:pt idx="17">
                  <c:v>2.2999999999999998</c:v>
                </c:pt>
                <c:pt idx="18">
                  <c:v>1.4</c:v>
                </c:pt>
                <c:pt idx="19">
                  <c:v>0.70000000000000062</c:v>
                </c:pt>
                <c:pt idx="2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0.9</c:v>
                </c:pt>
                <c:pt idx="1">
                  <c:v>0.8</c:v>
                </c:pt>
                <c:pt idx="2">
                  <c:v>1.5</c:v>
                </c:pt>
                <c:pt idx="3">
                  <c:v>1.8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2.1</c:v>
                </c:pt>
                <c:pt idx="7">
                  <c:v>12.1</c:v>
                </c:pt>
                <c:pt idx="8">
                  <c:v>8.3000000000000007</c:v>
                </c:pt>
                <c:pt idx="9">
                  <c:v>6.8</c:v>
                </c:pt>
                <c:pt idx="10">
                  <c:v>6.1</c:v>
                </c:pt>
                <c:pt idx="11">
                  <c:v>13.2</c:v>
                </c:pt>
                <c:pt idx="12">
                  <c:v>9.8000000000000007</c:v>
                </c:pt>
                <c:pt idx="13">
                  <c:v>7.8</c:v>
                </c:pt>
                <c:pt idx="14">
                  <c:v>6.8</c:v>
                </c:pt>
                <c:pt idx="15">
                  <c:v>7.1</c:v>
                </c:pt>
                <c:pt idx="16">
                  <c:v>4.8</c:v>
                </c:pt>
                <c:pt idx="17">
                  <c:v>3.4</c:v>
                </c:pt>
                <c:pt idx="18">
                  <c:v>2.2000000000000002</c:v>
                </c:pt>
                <c:pt idx="19">
                  <c:v>1.1000000000000001</c:v>
                </c:pt>
                <c:pt idx="2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21.4</c:v>
                </c:pt>
                <c:pt idx="8">
                  <c:v>14.2</c:v>
                </c:pt>
                <c:pt idx="9">
                  <c:v>7.1</c:v>
                </c:pt>
                <c:pt idx="10">
                  <c:v>7.1</c:v>
                </c:pt>
                <c:pt idx="11">
                  <c:v>28.6</c:v>
                </c:pt>
                <c:pt idx="12">
                  <c:v>14.3</c:v>
                </c:pt>
                <c:pt idx="13">
                  <c:v>0</c:v>
                </c:pt>
                <c:pt idx="14">
                  <c:v>7.1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marker val="1"/>
        <c:axId val="63412096"/>
        <c:axId val="63413632"/>
      </c:lineChart>
      <c:catAx>
        <c:axId val="63412096"/>
        <c:scaling>
          <c:orientation val="minMax"/>
        </c:scaling>
        <c:axPos val="b"/>
        <c:numFmt formatCode="General" sourceLinked="1"/>
        <c:tickLblPos val="nextTo"/>
        <c:crossAx val="63413632"/>
        <c:crosses val="autoZero"/>
        <c:auto val="1"/>
        <c:lblAlgn val="ctr"/>
        <c:lblOffset val="100"/>
      </c:catAx>
      <c:valAx>
        <c:axId val="63413632"/>
        <c:scaling>
          <c:orientation val="minMax"/>
        </c:scaling>
        <c:axPos val="l"/>
        <c:majorGridlines/>
        <c:numFmt formatCode="General" sourceLinked="1"/>
        <c:tickLblPos val="nextTo"/>
        <c:crossAx val="63412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0.70000000000000062</c:v>
                </c:pt>
                <c:pt idx="1">
                  <c:v>1.6</c:v>
                </c:pt>
                <c:pt idx="2">
                  <c:v>2.6</c:v>
                </c:pt>
                <c:pt idx="3">
                  <c:v>3.2</c:v>
                </c:pt>
                <c:pt idx="4">
                  <c:v>3.3</c:v>
                </c:pt>
                <c:pt idx="5">
                  <c:v>2.7</c:v>
                </c:pt>
                <c:pt idx="6">
                  <c:v>18.399999999999999</c:v>
                </c:pt>
                <c:pt idx="7">
                  <c:v>13.3</c:v>
                </c:pt>
                <c:pt idx="8">
                  <c:v>9.7000000000000011</c:v>
                </c:pt>
                <c:pt idx="9">
                  <c:v>6.9</c:v>
                </c:pt>
                <c:pt idx="10">
                  <c:v>13.3</c:v>
                </c:pt>
                <c:pt idx="11">
                  <c:v>8.6</c:v>
                </c:pt>
                <c:pt idx="12">
                  <c:v>5.9</c:v>
                </c:pt>
                <c:pt idx="13">
                  <c:v>3.6</c:v>
                </c:pt>
                <c:pt idx="14">
                  <c:v>4.0999999999999996</c:v>
                </c:pt>
                <c:pt idx="15">
                  <c:v>1.4</c:v>
                </c:pt>
                <c:pt idx="16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0.30000000000000032</c:v>
                </c:pt>
                <c:pt idx="1">
                  <c:v>0.70000000000000062</c:v>
                </c:pt>
                <c:pt idx="2">
                  <c:v>1.3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  <c:pt idx="6">
                  <c:v>16.399999999999999</c:v>
                </c:pt>
                <c:pt idx="7">
                  <c:v>12.1</c:v>
                </c:pt>
                <c:pt idx="8">
                  <c:v>9.5</c:v>
                </c:pt>
                <c:pt idx="9">
                  <c:v>7.5</c:v>
                </c:pt>
                <c:pt idx="10">
                  <c:v>15.9</c:v>
                </c:pt>
                <c:pt idx="11">
                  <c:v>10.1</c:v>
                </c:pt>
                <c:pt idx="12">
                  <c:v>7.3</c:v>
                </c:pt>
                <c:pt idx="13">
                  <c:v>4.5999999999999996</c:v>
                </c:pt>
                <c:pt idx="14">
                  <c:v>6</c:v>
                </c:pt>
                <c:pt idx="15">
                  <c:v>2</c:v>
                </c:pt>
                <c:pt idx="16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15.4</c:v>
                </c:pt>
                <c:pt idx="7">
                  <c:v>15.4</c:v>
                </c:pt>
                <c:pt idx="8">
                  <c:v>15.4</c:v>
                </c:pt>
                <c:pt idx="9">
                  <c:v>7.7</c:v>
                </c:pt>
                <c:pt idx="10">
                  <c:v>7.7</c:v>
                </c:pt>
                <c:pt idx="11">
                  <c:v>7.7</c:v>
                </c:pt>
                <c:pt idx="12">
                  <c:v>7.7</c:v>
                </c:pt>
                <c:pt idx="13">
                  <c:v>7.7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marker val="1"/>
        <c:axId val="63534976"/>
        <c:axId val="63536512"/>
      </c:lineChart>
      <c:catAx>
        <c:axId val="63534976"/>
        <c:scaling>
          <c:orientation val="minMax"/>
        </c:scaling>
        <c:axPos val="b"/>
        <c:numFmt formatCode="General" sourceLinked="1"/>
        <c:tickLblPos val="nextTo"/>
        <c:crossAx val="63536512"/>
        <c:crosses val="autoZero"/>
        <c:auto val="1"/>
        <c:lblAlgn val="ctr"/>
        <c:lblOffset val="100"/>
      </c:catAx>
      <c:valAx>
        <c:axId val="63536512"/>
        <c:scaling>
          <c:orientation val="minMax"/>
        </c:scaling>
        <c:axPos val="l"/>
        <c:majorGridlines/>
        <c:numFmt formatCode="General" sourceLinked="1"/>
        <c:tickLblPos val="nextTo"/>
        <c:crossAx val="635349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6105517298142628E-2"/>
          <c:y val="0.15293888263967048"/>
          <c:w val="0.90247194710417444"/>
          <c:h val="0.5161171996357583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85.32</c:v>
                </c:pt>
                <c:pt idx="1">
                  <c:v>76.53</c:v>
                </c:pt>
                <c:pt idx="2">
                  <c:v>58.3</c:v>
                </c:pt>
                <c:pt idx="3">
                  <c:v>71.05</c:v>
                </c:pt>
                <c:pt idx="4">
                  <c:v>79.989999999999995</c:v>
                </c:pt>
                <c:pt idx="5">
                  <c:v>85.84</c:v>
                </c:pt>
                <c:pt idx="6">
                  <c:v>52.55</c:v>
                </c:pt>
                <c:pt idx="7">
                  <c:v>74.040000000000006</c:v>
                </c:pt>
                <c:pt idx="8">
                  <c:v>39.42</c:v>
                </c:pt>
                <c:pt idx="9">
                  <c:v>76.239999999999995</c:v>
                </c:pt>
                <c:pt idx="10">
                  <c:v>40.190000000000012</c:v>
                </c:pt>
                <c:pt idx="11">
                  <c:v>51.45</c:v>
                </c:pt>
                <c:pt idx="12">
                  <c:v>13.25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80.959999999999994</c:v>
                </c:pt>
                <c:pt idx="1">
                  <c:v>70.59</c:v>
                </c:pt>
                <c:pt idx="2">
                  <c:v>47.84</c:v>
                </c:pt>
                <c:pt idx="3">
                  <c:v>63.57</c:v>
                </c:pt>
                <c:pt idx="4">
                  <c:v>77.649999999999991</c:v>
                </c:pt>
                <c:pt idx="5">
                  <c:v>83.13</c:v>
                </c:pt>
                <c:pt idx="6">
                  <c:v>46.35</c:v>
                </c:pt>
                <c:pt idx="7">
                  <c:v>69.400000000000006</c:v>
                </c:pt>
                <c:pt idx="8">
                  <c:v>33.92</c:v>
                </c:pt>
                <c:pt idx="9">
                  <c:v>73.02</c:v>
                </c:pt>
                <c:pt idx="10">
                  <c:v>32.74</c:v>
                </c:pt>
                <c:pt idx="11">
                  <c:v>52.37</c:v>
                </c:pt>
                <c:pt idx="12">
                  <c:v>10.83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92.31</c:v>
                </c:pt>
                <c:pt idx="1">
                  <c:v>61.54</c:v>
                </c:pt>
                <c:pt idx="2">
                  <c:v>61.54</c:v>
                </c:pt>
                <c:pt idx="3">
                  <c:v>53.85</c:v>
                </c:pt>
                <c:pt idx="4">
                  <c:v>92.31</c:v>
                </c:pt>
                <c:pt idx="5">
                  <c:v>100</c:v>
                </c:pt>
                <c:pt idx="6">
                  <c:v>69.23</c:v>
                </c:pt>
                <c:pt idx="7">
                  <c:v>76.92</c:v>
                </c:pt>
                <c:pt idx="8">
                  <c:v>15.38</c:v>
                </c:pt>
                <c:pt idx="9">
                  <c:v>53.85</c:v>
                </c:pt>
                <c:pt idx="10">
                  <c:v>30.77</c:v>
                </c:pt>
                <c:pt idx="11">
                  <c:v>38.46</c:v>
                </c:pt>
                <c:pt idx="12">
                  <c:v>0</c:v>
                </c:pt>
              </c:numCache>
            </c:numRef>
          </c:val>
        </c:ser>
        <c:marker val="1"/>
        <c:axId val="63734144"/>
        <c:axId val="63735680"/>
      </c:lineChart>
      <c:catAx>
        <c:axId val="63734144"/>
        <c:scaling>
          <c:orientation val="minMax"/>
        </c:scaling>
        <c:axPos val="b"/>
        <c:numFmt formatCode="General" sourceLinked="1"/>
        <c:tickLblPos val="nextTo"/>
        <c:crossAx val="63735680"/>
        <c:crosses val="autoZero"/>
        <c:auto val="1"/>
        <c:lblAlgn val="ctr"/>
        <c:lblOffset val="100"/>
      </c:catAx>
      <c:valAx>
        <c:axId val="63735680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63734144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100</c:v>
                </c:pt>
                <c:pt idx="6">
                  <c:v>0</c:v>
                </c:pt>
                <c:pt idx="7">
                  <c:v>50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85.710000000000022</c:v>
                </c:pt>
                <c:pt idx="1">
                  <c:v>57.14</c:v>
                </c:pt>
                <c:pt idx="2">
                  <c:v>71.430000000000007</c:v>
                </c:pt>
                <c:pt idx="3">
                  <c:v>57.14</c:v>
                </c:pt>
                <c:pt idx="4">
                  <c:v>100</c:v>
                </c:pt>
                <c:pt idx="5">
                  <c:v>100</c:v>
                </c:pt>
                <c:pt idx="6">
                  <c:v>71.430000000000007</c:v>
                </c:pt>
                <c:pt idx="7">
                  <c:v>85.710000000000022</c:v>
                </c:pt>
                <c:pt idx="8">
                  <c:v>0</c:v>
                </c:pt>
                <c:pt idx="9">
                  <c:v>71.430000000000007</c:v>
                </c:pt>
                <c:pt idx="10">
                  <c:v>0</c:v>
                </c:pt>
                <c:pt idx="11">
                  <c:v>28.57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75</c:v>
                </c:pt>
                <c:pt idx="8">
                  <c:v>50</c:v>
                </c:pt>
                <c:pt idx="9">
                  <c:v>50</c:v>
                </c:pt>
                <c:pt idx="10">
                  <c:v>100</c:v>
                </c:pt>
                <c:pt idx="11">
                  <c:v>75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marker val="1"/>
        <c:axId val="63774080"/>
        <c:axId val="63788160"/>
      </c:lineChart>
      <c:catAx>
        <c:axId val="63774080"/>
        <c:scaling>
          <c:orientation val="minMax"/>
        </c:scaling>
        <c:axPos val="b"/>
        <c:numFmt formatCode="General" sourceLinked="1"/>
        <c:tickLblPos val="nextTo"/>
        <c:crossAx val="63788160"/>
        <c:crosses val="autoZero"/>
        <c:auto val="1"/>
        <c:lblAlgn val="ctr"/>
        <c:lblOffset val="100"/>
      </c:catAx>
      <c:valAx>
        <c:axId val="63788160"/>
        <c:scaling>
          <c:orientation val="minMax"/>
        </c:scaling>
        <c:axPos val="l"/>
        <c:majorGridlines/>
        <c:numFmt formatCode="General" sourceLinked="1"/>
        <c:tickLblPos val="nextTo"/>
        <c:crossAx val="63774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6356080489938929E-2"/>
          <c:y val="4.4057617797775409E-2"/>
          <c:w val="0.61849464129483944"/>
          <c:h val="0.8080986751656046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ПонизилиПодтвердили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23.84</c:v>
                </c:pt>
                <c:pt idx="2">
                  <c:v>7.6899999999999995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68.89</c:v>
                </c:pt>
                <c:pt idx="2">
                  <c:v>92.31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7.2700000000000014</c:v>
                </c:pt>
                <c:pt idx="2">
                  <c:v>0</c:v>
                </c:pt>
              </c:numCache>
            </c:numRef>
          </c:val>
        </c:ser>
        <c:overlap val="100"/>
        <c:axId val="64154624"/>
        <c:axId val="64692992"/>
      </c:barChart>
      <c:catAx>
        <c:axId val="64154624"/>
        <c:scaling>
          <c:orientation val="minMax"/>
        </c:scaling>
        <c:axPos val="b"/>
        <c:tickLblPos val="nextTo"/>
        <c:crossAx val="64692992"/>
        <c:crosses val="autoZero"/>
        <c:auto val="1"/>
        <c:lblAlgn val="ctr"/>
        <c:lblOffset val="100"/>
      </c:catAx>
      <c:valAx>
        <c:axId val="64692992"/>
        <c:scaling>
          <c:orientation val="minMax"/>
        </c:scaling>
        <c:axPos val="l"/>
        <c:majorGridlines/>
        <c:numFmt formatCode="General" sourceLinked="1"/>
        <c:tickLblPos val="nextTo"/>
        <c:crossAx val="64154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78E-2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87.95</c:v>
                </c:pt>
                <c:pt idx="1">
                  <c:v>94.31</c:v>
                </c:pt>
                <c:pt idx="2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64726528"/>
        <c:axId val="64728064"/>
      </c:barChart>
      <c:catAx>
        <c:axId val="64726528"/>
        <c:scaling>
          <c:orientation val="minMax"/>
        </c:scaling>
        <c:axPos val="b"/>
        <c:numFmt formatCode="General" sourceLinked="0"/>
        <c:tickLblPos val="nextTo"/>
        <c:crossAx val="64728064"/>
        <c:crosses val="autoZero"/>
        <c:auto val="1"/>
        <c:lblAlgn val="ctr"/>
        <c:lblOffset val="100"/>
      </c:catAx>
      <c:valAx>
        <c:axId val="64728064"/>
        <c:scaling>
          <c:orientation val="minMax"/>
        </c:scaling>
        <c:axPos val="l"/>
        <c:majorGridlines/>
        <c:numFmt formatCode="General" sourceLinked="1"/>
        <c:tickLblPos val="nextTo"/>
        <c:crossAx val="64726528"/>
        <c:crosses val="autoZero"/>
        <c:crossBetween val="between"/>
      </c:valAx>
    </c:plotArea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</c:v>
                </c:pt>
                <c:pt idx="1">
                  <c:v>2.2999999999999998</c:v>
                </c:pt>
                <c:pt idx="2">
                  <c:v>3.7</c:v>
                </c:pt>
                <c:pt idx="3">
                  <c:v>4.5999999999999996</c:v>
                </c:pt>
                <c:pt idx="4">
                  <c:v>4.5999999999999996</c:v>
                </c:pt>
                <c:pt idx="5">
                  <c:v>4</c:v>
                </c:pt>
                <c:pt idx="6">
                  <c:v>19.100000000000001</c:v>
                </c:pt>
                <c:pt idx="7">
                  <c:v>13.2</c:v>
                </c:pt>
                <c:pt idx="8">
                  <c:v>9.5</c:v>
                </c:pt>
                <c:pt idx="9">
                  <c:v>7</c:v>
                </c:pt>
                <c:pt idx="10">
                  <c:v>12</c:v>
                </c:pt>
                <c:pt idx="11">
                  <c:v>7.2</c:v>
                </c:pt>
                <c:pt idx="12">
                  <c:v>4.7</c:v>
                </c:pt>
                <c:pt idx="13">
                  <c:v>2.9</c:v>
                </c:pt>
                <c:pt idx="14">
                  <c:v>2.9</c:v>
                </c:pt>
                <c:pt idx="15">
                  <c:v>0.9</c:v>
                </c:pt>
                <c:pt idx="16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0.4</c:v>
                </c:pt>
                <c:pt idx="1">
                  <c:v>1</c:v>
                </c:pt>
                <c:pt idx="2">
                  <c:v>1.8</c:v>
                </c:pt>
                <c:pt idx="3">
                  <c:v>2.5</c:v>
                </c:pt>
                <c:pt idx="4">
                  <c:v>2.7</c:v>
                </c:pt>
                <c:pt idx="5">
                  <c:v>2.6</c:v>
                </c:pt>
                <c:pt idx="6">
                  <c:v>17</c:v>
                </c:pt>
                <c:pt idx="7">
                  <c:v>12.4</c:v>
                </c:pt>
                <c:pt idx="8">
                  <c:v>9.2000000000000011</c:v>
                </c:pt>
                <c:pt idx="9">
                  <c:v>7.6</c:v>
                </c:pt>
                <c:pt idx="10">
                  <c:v>15.9</c:v>
                </c:pt>
                <c:pt idx="11">
                  <c:v>9.4</c:v>
                </c:pt>
                <c:pt idx="12">
                  <c:v>6.4</c:v>
                </c:pt>
                <c:pt idx="13">
                  <c:v>3.9</c:v>
                </c:pt>
                <c:pt idx="14">
                  <c:v>5.0999999999999996</c:v>
                </c:pt>
                <c:pt idx="15">
                  <c:v>1.6</c:v>
                </c:pt>
                <c:pt idx="16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12.5</c:v>
                </c:pt>
                <c:pt idx="7">
                  <c:v>12.5</c:v>
                </c:pt>
                <c:pt idx="8">
                  <c:v>12.5</c:v>
                </c:pt>
                <c:pt idx="9">
                  <c:v>12.5</c:v>
                </c:pt>
                <c:pt idx="10">
                  <c:v>12.5</c:v>
                </c:pt>
                <c:pt idx="11">
                  <c:v>0</c:v>
                </c:pt>
                <c:pt idx="12">
                  <c:v>12.5</c:v>
                </c:pt>
                <c:pt idx="13">
                  <c:v>0</c:v>
                </c:pt>
                <c:pt idx="14">
                  <c:v>25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marker val="1"/>
        <c:axId val="50826624"/>
        <c:axId val="57881728"/>
      </c:lineChart>
      <c:catAx>
        <c:axId val="50826624"/>
        <c:scaling>
          <c:orientation val="minMax"/>
        </c:scaling>
        <c:axPos val="b"/>
        <c:numFmt formatCode="General" sourceLinked="1"/>
        <c:tickLblPos val="nextTo"/>
        <c:crossAx val="57881728"/>
        <c:crosses val="autoZero"/>
        <c:auto val="1"/>
        <c:lblAlgn val="ctr"/>
        <c:lblOffset val="100"/>
      </c:catAx>
      <c:valAx>
        <c:axId val="57881728"/>
        <c:scaling>
          <c:orientation val="minMax"/>
        </c:scaling>
        <c:axPos val="l"/>
        <c:majorGridlines/>
        <c:numFmt formatCode="General" sourceLinked="1"/>
        <c:tickLblPos val="nextTo"/>
        <c:crossAx val="50826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242072611736952"/>
          <c:y val="8.2729068978737746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0.9</c:v>
                </c:pt>
                <c:pt idx="5">
                  <c:v>1.1000000000000001</c:v>
                </c:pt>
                <c:pt idx="6">
                  <c:v>4.4000000000000004</c:v>
                </c:pt>
                <c:pt idx="7">
                  <c:v>4.9000000000000004</c:v>
                </c:pt>
                <c:pt idx="8">
                  <c:v>5.4</c:v>
                </c:pt>
                <c:pt idx="9">
                  <c:v>7.1</c:v>
                </c:pt>
                <c:pt idx="10">
                  <c:v>9.3000000000000007</c:v>
                </c:pt>
                <c:pt idx="11">
                  <c:v>9.3000000000000007</c:v>
                </c:pt>
                <c:pt idx="12">
                  <c:v>9.6</c:v>
                </c:pt>
                <c:pt idx="13">
                  <c:v>8.9</c:v>
                </c:pt>
                <c:pt idx="14">
                  <c:v>9.9</c:v>
                </c:pt>
                <c:pt idx="15">
                  <c:v>8.6</c:v>
                </c:pt>
                <c:pt idx="16">
                  <c:v>7</c:v>
                </c:pt>
                <c:pt idx="17">
                  <c:v>5.4</c:v>
                </c:pt>
                <c:pt idx="18">
                  <c:v>3.8</c:v>
                </c:pt>
                <c:pt idx="19">
                  <c:v>1.8</c:v>
                </c:pt>
                <c:pt idx="20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1.3</c:v>
                </c:pt>
                <c:pt idx="4">
                  <c:v>1.8</c:v>
                </c:pt>
                <c:pt idx="5">
                  <c:v>2.2999999999999998</c:v>
                </c:pt>
                <c:pt idx="6">
                  <c:v>5.6</c:v>
                </c:pt>
                <c:pt idx="7">
                  <c:v>6.4</c:v>
                </c:pt>
                <c:pt idx="8">
                  <c:v>7.1</c:v>
                </c:pt>
                <c:pt idx="9">
                  <c:v>8</c:v>
                </c:pt>
                <c:pt idx="10">
                  <c:v>9.2000000000000011</c:v>
                </c:pt>
                <c:pt idx="11">
                  <c:v>9.2000000000000011</c:v>
                </c:pt>
                <c:pt idx="12">
                  <c:v>9</c:v>
                </c:pt>
                <c:pt idx="13">
                  <c:v>8.5</c:v>
                </c:pt>
                <c:pt idx="14">
                  <c:v>8.1</c:v>
                </c:pt>
                <c:pt idx="15">
                  <c:v>7</c:v>
                </c:pt>
                <c:pt idx="16">
                  <c:v>5.8</c:v>
                </c:pt>
                <c:pt idx="17">
                  <c:v>4.0999999999999996</c:v>
                </c:pt>
                <c:pt idx="18">
                  <c:v>2.9</c:v>
                </c:pt>
                <c:pt idx="19">
                  <c:v>1.2</c:v>
                </c:pt>
                <c:pt idx="20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50</c:v>
                </c:pt>
                <c:pt idx="11">
                  <c:v>20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marker val="1"/>
        <c:axId val="71171456"/>
        <c:axId val="71272704"/>
      </c:lineChart>
      <c:catAx>
        <c:axId val="71171456"/>
        <c:scaling>
          <c:orientation val="minMax"/>
        </c:scaling>
        <c:axPos val="b"/>
        <c:numFmt formatCode="General" sourceLinked="1"/>
        <c:tickLblPos val="nextTo"/>
        <c:crossAx val="71272704"/>
        <c:crosses val="autoZero"/>
        <c:auto val="1"/>
        <c:lblAlgn val="ctr"/>
        <c:lblOffset val="100"/>
      </c:catAx>
      <c:valAx>
        <c:axId val="71272704"/>
        <c:scaling>
          <c:orientation val="minMax"/>
        </c:scaling>
        <c:axPos val="l"/>
        <c:majorGridlines/>
        <c:numFmt formatCode="General" sourceLinked="0"/>
        <c:tickLblPos val="nextTo"/>
        <c:crossAx val="71171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411"/>
          <c:y val="0.93227373263735291"/>
          <c:w val="0.61452643846464161"/>
          <c:h val="6.7726119297328524E-2"/>
        </c:manualLayout>
      </c:layout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2.2999999999999998</c:v>
                </c:pt>
                <c:pt idx="5">
                  <c:v>2.5</c:v>
                </c:pt>
                <c:pt idx="6">
                  <c:v>2.2999999999999998</c:v>
                </c:pt>
                <c:pt idx="7">
                  <c:v>13.9</c:v>
                </c:pt>
                <c:pt idx="8">
                  <c:v>11.6</c:v>
                </c:pt>
                <c:pt idx="9">
                  <c:v>9.7000000000000011</c:v>
                </c:pt>
                <c:pt idx="10">
                  <c:v>8.3000000000000007</c:v>
                </c:pt>
                <c:pt idx="11">
                  <c:v>6.8</c:v>
                </c:pt>
                <c:pt idx="12">
                  <c:v>11.1</c:v>
                </c:pt>
                <c:pt idx="13">
                  <c:v>8.3000000000000007</c:v>
                </c:pt>
                <c:pt idx="14">
                  <c:v>6</c:v>
                </c:pt>
                <c:pt idx="15">
                  <c:v>4.0999999999999996</c:v>
                </c:pt>
                <c:pt idx="16">
                  <c:v>3.8</c:v>
                </c:pt>
                <c:pt idx="17">
                  <c:v>2.4</c:v>
                </c:pt>
                <c:pt idx="18">
                  <c:v>1.3</c:v>
                </c:pt>
                <c:pt idx="19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0.1</c:v>
                </c:pt>
                <c:pt idx="1">
                  <c:v>0.30000000000000032</c:v>
                </c:pt>
                <c:pt idx="2">
                  <c:v>0.60000000000000064</c:v>
                </c:pt>
                <c:pt idx="3">
                  <c:v>0.9</c:v>
                </c:pt>
                <c:pt idx="4">
                  <c:v>1.1000000000000001</c:v>
                </c:pt>
                <c:pt idx="5">
                  <c:v>0</c:v>
                </c:pt>
                <c:pt idx="6">
                  <c:v>1.5</c:v>
                </c:pt>
                <c:pt idx="7">
                  <c:v>11</c:v>
                </c:pt>
                <c:pt idx="8">
                  <c:v>10.3</c:v>
                </c:pt>
                <c:pt idx="9">
                  <c:v>9.7000000000000011</c:v>
                </c:pt>
                <c:pt idx="10">
                  <c:v>8.7000000000000011</c:v>
                </c:pt>
                <c:pt idx="11">
                  <c:v>8.7000000000000011</c:v>
                </c:pt>
                <c:pt idx="12">
                  <c:v>11.8</c:v>
                </c:pt>
                <c:pt idx="13">
                  <c:v>9.4</c:v>
                </c:pt>
                <c:pt idx="14">
                  <c:v>7.4</c:v>
                </c:pt>
                <c:pt idx="15">
                  <c:v>5.7</c:v>
                </c:pt>
                <c:pt idx="16">
                  <c:v>5.0999999999999996</c:v>
                </c:pt>
                <c:pt idx="17">
                  <c:v>3.4</c:v>
                </c:pt>
                <c:pt idx="18">
                  <c:v>2</c:v>
                </c:pt>
                <c:pt idx="19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12.5</c:v>
                </c:pt>
                <c:pt idx="5">
                  <c:v>0</c:v>
                </c:pt>
                <c:pt idx="6">
                  <c:v>0</c:v>
                </c:pt>
                <c:pt idx="7">
                  <c:v>12.5</c:v>
                </c:pt>
                <c:pt idx="8">
                  <c:v>12.5</c:v>
                </c:pt>
                <c:pt idx="9">
                  <c:v>12.5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12.5</c:v>
                </c:pt>
                <c:pt idx="15">
                  <c:v>0</c:v>
                </c:pt>
                <c:pt idx="16">
                  <c:v>12.5</c:v>
                </c:pt>
                <c:pt idx="17">
                  <c:v>12.5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marker val="1"/>
        <c:axId val="64878464"/>
        <c:axId val="64880000"/>
      </c:lineChart>
      <c:catAx>
        <c:axId val="64878464"/>
        <c:scaling>
          <c:orientation val="minMax"/>
        </c:scaling>
        <c:axPos val="b"/>
        <c:numFmt formatCode="General" sourceLinked="1"/>
        <c:tickLblPos val="nextTo"/>
        <c:crossAx val="64880000"/>
        <c:crosses val="autoZero"/>
        <c:auto val="1"/>
        <c:lblAlgn val="ctr"/>
        <c:lblOffset val="100"/>
      </c:catAx>
      <c:valAx>
        <c:axId val="64880000"/>
        <c:scaling>
          <c:orientation val="minMax"/>
        </c:scaling>
        <c:axPos val="l"/>
        <c:majorGridlines/>
        <c:numFmt formatCode="General" sourceLinked="1"/>
        <c:tickLblPos val="nextTo"/>
        <c:crossAx val="648784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77.05</c:v>
                </c:pt>
                <c:pt idx="1">
                  <c:v>76.86999999999999</c:v>
                </c:pt>
                <c:pt idx="2">
                  <c:v>80.540000000000006</c:v>
                </c:pt>
                <c:pt idx="3">
                  <c:v>66.27</c:v>
                </c:pt>
                <c:pt idx="4">
                  <c:v>69.790000000000006</c:v>
                </c:pt>
                <c:pt idx="5">
                  <c:v>84.5</c:v>
                </c:pt>
                <c:pt idx="6">
                  <c:v>63.06</c:v>
                </c:pt>
                <c:pt idx="7">
                  <c:v>42.190000000000012</c:v>
                </c:pt>
                <c:pt idx="8">
                  <c:v>69.34</c:v>
                </c:pt>
                <c:pt idx="9">
                  <c:v>28.84</c:v>
                </c:pt>
                <c:pt idx="10">
                  <c:v>42.58</c:v>
                </c:pt>
                <c:pt idx="11">
                  <c:v>52.53</c:v>
                </c:pt>
                <c:pt idx="12">
                  <c:v>60.57</c:v>
                </c:pt>
                <c:pt idx="13">
                  <c:v>24.939999999999987</c:v>
                </c:pt>
                <c:pt idx="14">
                  <c:v>55.57</c:v>
                </c:pt>
                <c:pt idx="15">
                  <c:v>15.79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82.7</c:v>
                </c:pt>
                <c:pt idx="1">
                  <c:v>84</c:v>
                </c:pt>
                <c:pt idx="2">
                  <c:v>81.849999999999994</c:v>
                </c:pt>
                <c:pt idx="3">
                  <c:v>74.38</c:v>
                </c:pt>
                <c:pt idx="4">
                  <c:v>77.679999999999978</c:v>
                </c:pt>
                <c:pt idx="5">
                  <c:v>86.1</c:v>
                </c:pt>
                <c:pt idx="6">
                  <c:v>64.410000000000025</c:v>
                </c:pt>
                <c:pt idx="7">
                  <c:v>49.46</c:v>
                </c:pt>
                <c:pt idx="8">
                  <c:v>77.510000000000005</c:v>
                </c:pt>
                <c:pt idx="9">
                  <c:v>37.57</c:v>
                </c:pt>
                <c:pt idx="10">
                  <c:v>51.02</c:v>
                </c:pt>
                <c:pt idx="11">
                  <c:v>55.3</c:v>
                </c:pt>
                <c:pt idx="12">
                  <c:v>65.05</c:v>
                </c:pt>
                <c:pt idx="13">
                  <c:v>30.19</c:v>
                </c:pt>
                <c:pt idx="14">
                  <c:v>57.290000000000013</c:v>
                </c:pt>
                <c:pt idx="15">
                  <c:v>21.08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 formatCode="0.00%">
                  <c:v>87.5</c:v>
                </c:pt>
                <c:pt idx="1">
                  <c:v>87.5</c:v>
                </c:pt>
                <c:pt idx="2">
                  <c:v>100</c:v>
                </c:pt>
                <c:pt idx="3">
                  <c:v>75</c:v>
                </c:pt>
                <c:pt idx="4">
                  <c:v>50</c:v>
                </c:pt>
                <c:pt idx="5">
                  <c:v>100</c:v>
                </c:pt>
                <c:pt idx="6">
                  <c:v>37.5</c:v>
                </c:pt>
                <c:pt idx="7">
                  <c:v>62.5</c:v>
                </c:pt>
                <c:pt idx="8">
                  <c:v>100</c:v>
                </c:pt>
                <c:pt idx="9">
                  <c:v>12.5</c:v>
                </c:pt>
                <c:pt idx="10">
                  <c:v>50</c:v>
                </c:pt>
                <c:pt idx="11">
                  <c:v>43.75</c:v>
                </c:pt>
                <c:pt idx="12">
                  <c:v>62.5</c:v>
                </c:pt>
                <c:pt idx="13">
                  <c:v>25</c:v>
                </c:pt>
                <c:pt idx="14">
                  <c:v>37.5</c:v>
                </c:pt>
                <c:pt idx="15">
                  <c:v>25</c:v>
                </c:pt>
              </c:numCache>
            </c:numRef>
          </c:val>
        </c:ser>
        <c:marker val="1"/>
        <c:axId val="64098688"/>
        <c:axId val="64100224"/>
      </c:lineChart>
      <c:catAx>
        <c:axId val="64098688"/>
        <c:scaling>
          <c:orientation val="minMax"/>
        </c:scaling>
        <c:axPos val="b"/>
        <c:numFmt formatCode="General" sourceLinked="1"/>
        <c:tickLblPos val="nextTo"/>
        <c:crossAx val="64100224"/>
        <c:crosses val="autoZero"/>
        <c:auto val="1"/>
        <c:lblAlgn val="ctr"/>
        <c:lblOffset val="100"/>
      </c:catAx>
      <c:valAx>
        <c:axId val="64100224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6409868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25</c:v>
                </c:pt>
                <c:pt idx="5">
                  <c:v>100</c:v>
                </c:pt>
                <c:pt idx="6">
                  <c:v>0</c:v>
                </c:pt>
                <c:pt idx="7">
                  <c:v>50</c:v>
                </c:pt>
                <c:pt idx="8">
                  <c:v>100</c:v>
                </c:pt>
                <c:pt idx="9">
                  <c:v>0</c:v>
                </c:pt>
                <c:pt idx="10">
                  <c:v>50</c:v>
                </c:pt>
                <c:pt idx="11">
                  <c:v>12.5</c:v>
                </c:pt>
                <c:pt idx="12">
                  <c:v>50</c:v>
                </c:pt>
                <c:pt idx="13">
                  <c:v>25</c:v>
                </c:pt>
                <c:pt idx="14">
                  <c:v>25</c:v>
                </c:pt>
                <c:pt idx="1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50</c:v>
                </c:pt>
                <c:pt idx="14">
                  <c:v>50</c:v>
                </c:pt>
                <c:pt idx="15">
                  <c:v>100</c:v>
                </c:pt>
              </c:numCache>
            </c:numRef>
          </c:val>
        </c:ser>
        <c:marker val="1"/>
        <c:axId val="65203584"/>
        <c:axId val="65213568"/>
      </c:lineChart>
      <c:catAx>
        <c:axId val="65203584"/>
        <c:scaling>
          <c:orientation val="minMax"/>
        </c:scaling>
        <c:axPos val="b"/>
        <c:numFmt formatCode="General" sourceLinked="1"/>
        <c:tickLblPos val="nextTo"/>
        <c:crossAx val="65213568"/>
        <c:crosses val="autoZero"/>
        <c:auto val="1"/>
        <c:lblAlgn val="ctr"/>
        <c:lblOffset val="100"/>
      </c:catAx>
      <c:valAx>
        <c:axId val="65213568"/>
        <c:scaling>
          <c:orientation val="minMax"/>
        </c:scaling>
        <c:axPos val="l"/>
        <c:majorGridlines/>
        <c:numFmt formatCode="General" sourceLinked="1"/>
        <c:tickLblPos val="nextTo"/>
        <c:crossAx val="65203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15.53</c:v>
                </c:pt>
                <c:pt idx="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72.22</c:v>
                </c:pt>
                <c:pt idx="1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пос. Волжский Утёс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12.25</c:v>
                </c:pt>
                <c:pt idx="1">
                  <c:v>0</c:v>
                </c:pt>
              </c:numCache>
            </c:numRef>
          </c:val>
        </c:ser>
        <c:overlap val="100"/>
        <c:axId val="63708160"/>
        <c:axId val="65024768"/>
      </c:barChart>
      <c:catAx>
        <c:axId val="63708160"/>
        <c:scaling>
          <c:orientation val="minMax"/>
        </c:scaling>
        <c:axPos val="b"/>
        <c:tickLblPos val="nextTo"/>
        <c:crossAx val="65024768"/>
        <c:crosses val="autoZero"/>
        <c:auto val="1"/>
        <c:lblAlgn val="ctr"/>
        <c:lblOffset val="100"/>
      </c:catAx>
      <c:valAx>
        <c:axId val="65024768"/>
        <c:scaling>
          <c:orientation val="minMax"/>
        </c:scaling>
        <c:axPos val="l"/>
        <c:majorGridlines/>
        <c:numFmt formatCode="General" sourceLinked="1"/>
        <c:tickLblPos val="nextTo"/>
        <c:crossAx val="637081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478E-2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пос.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82.64</c:v>
                </c:pt>
                <c:pt idx="1">
                  <c:v>91.440000000000026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65394176"/>
        <c:axId val="65395712"/>
      </c:barChart>
      <c:catAx>
        <c:axId val="65394176"/>
        <c:scaling>
          <c:orientation val="minMax"/>
        </c:scaling>
        <c:axPos val="b"/>
        <c:numFmt formatCode="General" sourceLinked="0"/>
        <c:tickLblPos val="nextTo"/>
        <c:crossAx val="65395712"/>
        <c:crosses val="autoZero"/>
        <c:auto val="1"/>
        <c:lblAlgn val="ctr"/>
        <c:lblOffset val="100"/>
      </c:catAx>
      <c:valAx>
        <c:axId val="65395712"/>
        <c:scaling>
          <c:orientation val="minMax"/>
        </c:scaling>
        <c:axPos val="l"/>
        <c:majorGridlines/>
        <c:numFmt formatCode="General" sourceLinked="1"/>
        <c:tickLblPos val="nextTo"/>
        <c:crossAx val="65394176"/>
        <c:crosses val="autoZero"/>
        <c:crossBetween val="between"/>
      </c:valAx>
    </c:plotArea>
    <c:plotVisOnly val="1"/>
    <c:dispBlanksAs val="gap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0.8</c:v>
                </c:pt>
                <c:pt idx="1">
                  <c:v>1.4</c:v>
                </c:pt>
                <c:pt idx="2">
                  <c:v>2.2000000000000002</c:v>
                </c:pt>
                <c:pt idx="3">
                  <c:v>2.8</c:v>
                </c:pt>
                <c:pt idx="4">
                  <c:v>3.3</c:v>
                </c:pt>
                <c:pt idx="5">
                  <c:v>3.5</c:v>
                </c:pt>
                <c:pt idx="6">
                  <c:v>3.4</c:v>
                </c:pt>
                <c:pt idx="7">
                  <c:v>14.8</c:v>
                </c:pt>
                <c:pt idx="8">
                  <c:v>11.6</c:v>
                </c:pt>
                <c:pt idx="9">
                  <c:v>9.4</c:v>
                </c:pt>
                <c:pt idx="10">
                  <c:v>8</c:v>
                </c:pt>
                <c:pt idx="11">
                  <c:v>6.5</c:v>
                </c:pt>
                <c:pt idx="12">
                  <c:v>10.4</c:v>
                </c:pt>
                <c:pt idx="13">
                  <c:v>7.1</c:v>
                </c:pt>
                <c:pt idx="14">
                  <c:v>4.9000000000000004</c:v>
                </c:pt>
                <c:pt idx="15">
                  <c:v>3.4</c:v>
                </c:pt>
                <c:pt idx="16">
                  <c:v>3.1</c:v>
                </c:pt>
                <c:pt idx="17">
                  <c:v>1.8</c:v>
                </c:pt>
                <c:pt idx="18">
                  <c:v>1</c:v>
                </c:pt>
                <c:pt idx="19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1.2</c:v>
                </c:pt>
                <c:pt idx="4">
                  <c:v>1.7</c:v>
                </c:pt>
                <c:pt idx="5">
                  <c:v>1.9000000000000001</c:v>
                </c:pt>
                <c:pt idx="6">
                  <c:v>2.2000000000000002</c:v>
                </c:pt>
                <c:pt idx="7">
                  <c:v>12.4</c:v>
                </c:pt>
                <c:pt idx="8">
                  <c:v>10.200000000000001</c:v>
                </c:pt>
                <c:pt idx="9">
                  <c:v>9.2000000000000011</c:v>
                </c:pt>
                <c:pt idx="10">
                  <c:v>8.6</c:v>
                </c:pt>
                <c:pt idx="11">
                  <c:v>7.7</c:v>
                </c:pt>
                <c:pt idx="12">
                  <c:v>12.8</c:v>
                </c:pt>
                <c:pt idx="13">
                  <c:v>9</c:v>
                </c:pt>
                <c:pt idx="14">
                  <c:v>6.4</c:v>
                </c:pt>
                <c:pt idx="15">
                  <c:v>4.8</c:v>
                </c:pt>
                <c:pt idx="16">
                  <c:v>4.7</c:v>
                </c:pt>
                <c:pt idx="17">
                  <c:v>2.9</c:v>
                </c:pt>
                <c:pt idx="18">
                  <c:v>1.6</c:v>
                </c:pt>
                <c:pt idx="1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8.3000000000000007</c:v>
                </c:pt>
                <c:pt idx="8">
                  <c:v>16.7</c:v>
                </c:pt>
                <c:pt idx="9">
                  <c:v>0</c:v>
                </c:pt>
                <c:pt idx="10">
                  <c:v>0</c:v>
                </c:pt>
                <c:pt idx="11">
                  <c:v>8.3000000000000007</c:v>
                </c:pt>
                <c:pt idx="12">
                  <c:v>8.3000000000000007</c:v>
                </c:pt>
                <c:pt idx="13">
                  <c:v>8.3000000000000007</c:v>
                </c:pt>
                <c:pt idx="14">
                  <c:v>16.7</c:v>
                </c:pt>
                <c:pt idx="15">
                  <c:v>0</c:v>
                </c:pt>
                <c:pt idx="16">
                  <c:v>8.3000000000000007</c:v>
                </c:pt>
                <c:pt idx="17">
                  <c:v>16.7</c:v>
                </c:pt>
                <c:pt idx="18">
                  <c:v>0</c:v>
                </c:pt>
                <c:pt idx="19">
                  <c:v>8.3000000000000007</c:v>
                </c:pt>
              </c:numCache>
            </c:numRef>
          </c:val>
        </c:ser>
        <c:marker val="1"/>
        <c:axId val="65457536"/>
        <c:axId val="65463424"/>
      </c:lineChart>
      <c:catAx>
        <c:axId val="65457536"/>
        <c:scaling>
          <c:orientation val="minMax"/>
        </c:scaling>
        <c:axPos val="b"/>
        <c:numFmt formatCode="General" sourceLinked="1"/>
        <c:tickLblPos val="nextTo"/>
        <c:crossAx val="65463424"/>
        <c:crosses val="autoZero"/>
        <c:auto val="1"/>
        <c:lblAlgn val="ctr"/>
        <c:lblOffset val="100"/>
      </c:catAx>
      <c:valAx>
        <c:axId val="65463424"/>
        <c:scaling>
          <c:orientation val="minMax"/>
        </c:scaling>
        <c:axPos val="l"/>
        <c:majorGridlines/>
        <c:numFmt formatCode="General" sourceLinked="1"/>
        <c:tickLblPos val="nextTo"/>
        <c:crossAx val="65457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0.5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1.9000000000000001</c:v>
                </c:pt>
                <c:pt idx="5">
                  <c:v>2.1</c:v>
                </c:pt>
                <c:pt idx="6">
                  <c:v>2.2000000000000002</c:v>
                </c:pt>
                <c:pt idx="7">
                  <c:v>2.2000000000000002</c:v>
                </c:pt>
                <c:pt idx="8">
                  <c:v>12.6</c:v>
                </c:pt>
                <c:pt idx="9">
                  <c:v>10.6</c:v>
                </c:pt>
                <c:pt idx="10">
                  <c:v>9.2000000000000011</c:v>
                </c:pt>
                <c:pt idx="11">
                  <c:v>8</c:v>
                </c:pt>
                <c:pt idx="12">
                  <c:v>6.9</c:v>
                </c:pt>
                <c:pt idx="13">
                  <c:v>5.8</c:v>
                </c:pt>
                <c:pt idx="14">
                  <c:v>4.5</c:v>
                </c:pt>
                <c:pt idx="15">
                  <c:v>10.4</c:v>
                </c:pt>
                <c:pt idx="16">
                  <c:v>6.6</c:v>
                </c:pt>
                <c:pt idx="17">
                  <c:v>4.2</c:v>
                </c:pt>
                <c:pt idx="18">
                  <c:v>2.7</c:v>
                </c:pt>
                <c:pt idx="19">
                  <c:v>1.7</c:v>
                </c:pt>
                <c:pt idx="20">
                  <c:v>1.1000000000000001</c:v>
                </c:pt>
                <c:pt idx="21">
                  <c:v>1.6</c:v>
                </c:pt>
                <c:pt idx="22">
                  <c:v>0.8</c:v>
                </c:pt>
                <c:pt idx="23">
                  <c:v>0.4</c:v>
                </c:pt>
                <c:pt idx="24">
                  <c:v>0.1</c:v>
                </c:pt>
                <c:pt idx="2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0.1</c:v>
                </c:pt>
                <c:pt idx="1">
                  <c:v>0.2</c:v>
                </c:pt>
                <c:pt idx="2">
                  <c:v>1.4</c:v>
                </c:pt>
                <c:pt idx="3">
                  <c:v>0.70000000000000062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10.3</c:v>
                </c:pt>
                <c:pt idx="9">
                  <c:v>9.7000000000000011</c:v>
                </c:pt>
                <c:pt idx="10">
                  <c:v>8.5</c:v>
                </c:pt>
                <c:pt idx="11">
                  <c:v>7.8</c:v>
                </c:pt>
                <c:pt idx="12">
                  <c:v>7.1</c:v>
                </c:pt>
                <c:pt idx="13">
                  <c:v>6.7</c:v>
                </c:pt>
                <c:pt idx="14">
                  <c:v>6</c:v>
                </c:pt>
                <c:pt idx="15">
                  <c:v>12.4</c:v>
                </c:pt>
                <c:pt idx="16">
                  <c:v>8.3000000000000007</c:v>
                </c:pt>
                <c:pt idx="17">
                  <c:v>5.5</c:v>
                </c:pt>
                <c:pt idx="18">
                  <c:v>3.5</c:v>
                </c:pt>
                <c:pt idx="19">
                  <c:v>2.2999999999999998</c:v>
                </c:pt>
                <c:pt idx="20">
                  <c:v>1.4</c:v>
                </c:pt>
                <c:pt idx="21">
                  <c:v>2.5</c:v>
                </c:pt>
                <c:pt idx="22">
                  <c:v>1.2</c:v>
                </c:pt>
                <c:pt idx="23">
                  <c:v>0.60000000000000064</c:v>
                </c:pt>
                <c:pt idx="24">
                  <c:v>0.2</c:v>
                </c:pt>
                <c:pt idx="25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12.5</c:v>
                </c:pt>
                <c:pt idx="9">
                  <c:v>12.5</c:v>
                </c:pt>
                <c:pt idx="10">
                  <c:v>12.5</c:v>
                </c:pt>
                <c:pt idx="11">
                  <c:v>6.3</c:v>
                </c:pt>
                <c:pt idx="12">
                  <c:v>0</c:v>
                </c:pt>
                <c:pt idx="13">
                  <c:v>0</c:v>
                </c:pt>
                <c:pt idx="14">
                  <c:v>12.5</c:v>
                </c:pt>
                <c:pt idx="15">
                  <c:v>6.3</c:v>
                </c:pt>
                <c:pt idx="16">
                  <c:v>0</c:v>
                </c:pt>
                <c:pt idx="17">
                  <c:v>6.3</c:v>
                </c:pt>
                <c:pt idx="18">
                  <c:v>0</c:v>
                </c:pt>
                <c:pt idx="19">
                  <c:v>12.5</c:v>
                </c:pt>
                <c:pt idx="20">
                  <c:v>0</c:v>
                </c:pt>
                <c:pt idx="21">
                  <c:v>6.3</c:v>
                </c:pt>
                <c:pt idx="22">
                  <c:v>6.3</c:v>
                </c:pt>
                <c:pt idx="23">
                  <c:v>6.3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marker val="1"/>
        <c:axId val="65685376"/>
        <c:axId val="65686912"/>
      </c:lineChart>
      <c:catAx>
        <c:axId val="65685376"/>
        <c:scaling>
          <c:orientation val="minMax"/>
        </c:scaling>
        <c:axPos val="b"/>
        <c:numFmt formatCode="General" sourceLinked="1"/>
        <c:tickLblPos val="nextTo"/>
        <c:crossAx val="65686912"/>
        <c:crosses val="autoZero"/>
        <c:auto val="1"/>
        <c:lblAlgn val="ctr"/>
        <c:lblOffset val="100"/>
      </c:catAx>
      <c:valAx>
        <c:axId val="65686912"/>
        <c:scaling>
          <c:orientation val="minMax"/>
        </c:scaling>
        <c:axPos val="l"/>
        <c:majorGridlines/>
        <c:numFmt formatCode="General" sourceLinked="1"/>
        <c:tickLblPos val="nextTo"/>
        <c:crossAx val="65685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84.63</c:v>
                </c:pt>
                <c:pt idx="1">
                  <c:v>72.45</c:v>
                </c:pt>
                <c:pt idx="2">
                  <c:v>76.040000000000006</c:v>
                </c:pt>
                <c:pt idx="3">
                  <c:v>68.099999999999994</c:v>
                </c:pt>
                <c:pt idx="4">
                  <c:v>57.83</c:v>
                </c:pt>
                <c:pt idx="5">
                  <c:v>58.82</c:v>
                </c:pt>
                <c:pt idx="6">
                  <c:v>52.95</c:v>
                </c:pt>
                <c:pt idx="7">
                  <c:v>71.83</c:v>
                </c:pt>
                <c:pt idx="8">
                  <c:v>47.4</c:v>
                </c:pt>
                <c:pt idx="9">
                  <c:v>47.87</c:v>
                </c:pt>
                <c:pt idx="10">
                  <c:v>48.71</c:v>
                </c:pt>
                <c:pt idx="11">
                  <c:v>48.97</c:v>
                </c:pt>
                <c:pt idx="12">
                  <c:v>46.230000000000011</c:v>
                </c:pt>
                <c:pt idx="13">
                  <c:v>66.59</c:v>
                </c:pt>
                <c:pt idx="14">
                  <c:v>13.49</c:v>
                </c:pt>
                <c:pt idx="15">
                  <c:v>59.21</c:v>
                </c:pt>
                <c:pt idx="16">
                  <c:v>41.33</c:v>
                </c:pt>
                <c:pt idx="17">
                  <c:v>11.58</c:v>
                </c:pt>
                <c:pt idx="18">
                  <c:v>12.53</c:v>
                </c:pt>
                <c:pt idx="19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88.86</c:v>
                </c:pt>
                <c:pt idx="1">
                  <c:v>79.669999999999987</c:v>
                </c:pt>
                <c:pt idx="2">
                  <c:v>81.990000000000023</c:v>
                </c:pt>
                <c:pt idx="3">
                  <c:v>70.739999999999995</c:v>
                </c:pt>
                <c:pt idx="4">
                  <c:v>66.25</c:v>
                </c:pt>
                <c:pt idx="5">
                  <c:v>61.190000000000012</c:v>
                </c:pt>
                <c:pt idx="6">
                  <c:v>59.13</c:v>
                </c:pt>
                <c:pt idx="7">
                  <c:v>74.440000000000026</c:v>
                </c:pt>
                <c:pt idx="8">
                  <c:v>55.56</c:v>
                </c:pt>
                <c:pt idx="9">
                  <c:v>54.31</c:v>
                </c:pt>
                <c:pt idx="10">
                  <c:v>57.260000000000012</c:v>
                </c:pt>
                <c:pt idx="11">
                  <c:v>54</c:v>
                </c:pt>
                <c:pt idx="12">
                  <c:v>53.58</c:v>
                </c:pt>
                <c:pt idx="13">
                  <c:v>70.09</c:v>
                </c:pt>
                <c:pt idx="14">
                  <c:v>17.82</c:v>
                </c:pt>
                <c:pt idx="15">
                  <c:v>63.09</c:v>
                </c:pt>
                <c:pt idx="16">
                  <c:v>43.04</c:v>
                </c:pt>
                <c:pt idx="17">
                  <c:v>14.7</c:v>
                </c:pt>
                <c:pt idx="18">
                  <c:v>17.12</c:v>
                </c:pt>
                <c:pt idx="19">
                  <c:v>8.48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81.25</c:v>
                </c:pt>
                <c:pt idx="1">
                  <c:v>100</c:v>
                </c:pt>
                <c:pt idx="2">
                  <c:v>87.5</c:v>
                </c:pt>
                <c:pt idx="3">
                  <c:v>56.25</c:v>
                </c:pt>
                <c:pt idx="4">
                  <c:v>75</c:v>
                </c:pt>
                <c:pt idx="5">
                  <c:v>65.63</c:v>
                </c:pt>
                <c:pt idx="6">
                  <c:v>93.75</c:v>
                </c:pt>
                <c:pt idx="7">
                  <c:v>68.75</c:v>
                </c:pt>
                <c:pt idx="8">
                  <c:v>37.5</c:v>
                </c:pt>
                <c:pt idx="9">
                  <c:v>50</c:v>
                </c:pt>
                <c:pt idx="10">
                  <c:v>87.5</c:v>
                </c:pt>
                <c:pt idx="11">
                  <c:v>50</c:v>
                </c:pt>
                <c:pt idx="12">
                  <c:v>68.75</c:v>
                </c:pt>
                <c:pt idx="13">
                  <c:v>81.25</c:v>
                </c:pt>
                <c:pt idx="14">
                  <c:v>25</c:v>
                </c:pt>
                <c:pt idx="15">
                  <c:v>100</c:v>
                </c:pt>
                <c:pt idx="16">
                  <c:v>62.5</c:v>
                </c:pt>
                <c:pt idx="17">
                  <c:v>18.75</c:v>
                </c:pt>
                <c:pt idx="18">
                  <c:v>31.25</c:v>
                </c:pt>
                <c:pt idx="19">
                  <c:v>0</c:v>
                </c:pt>
              </c:numCache>
            </c:numRef>
          </c:val>
        </c:ser>
        <c:marker val="1"/>
        <c:axId val="65728896"/>
        <c:axId val="65730432"/>
      </c:lineChart>
      <c:catAx>
        <c:axId val="65728896"/>
        <c:scaling>
          <c:orientation val="minMax"/>
        </c:scaling>
        <c:axPos val="b"/>
        <c:numFmt formatCode="General" sourceLinked="1"/>
        <c:tickLblPos val="nextTo"/>
        <c:crossAx val="65730432"/>
        <c:crosses val="autoZero"/>
        <c:auto val="1"/>
        <c:lblAlgn val="ctr"/>
        <c:lblOffset val="100"/>
      </c:catAx>
      <c:valAx>
        <c:axId val="65730432"/>
        <c:scaling>
          <c:orientation val="minMax"/>
        </c:scaling>
        <c:axPos val="l"/>
        <c:majorGridlines/>
        <c:numFmt formatCode="General" sourceLinked="1"/>
        <c:tickLblPos val="nextTo"/>
        <c:crossAx val="65728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66.669999999999987</c:v>
                </c:pt>
                <c:pt idx="1">
                  <c:v>100</c:v>
                </c:pt>
                <c:pt idx="2">
                  <c:v>77.78</c:v>
                </c:pt>
                <c:pt idx="3">
                  <c:v>44.44</c:v>
                </c:pt>
                <c:pt idx="4">
                  <c:v>66.669999999999987</c:v>
                </c:pt>
                <c:pt idx="5">
                  <c:v>50</c:v>
                </c:pt>
                <c:pt idx="6">
                  <c:v>88.89</c:v>
                </c:pt>
                <c:pt idx="7">
                  <c:v>44.44</c:v>
                </c:pt>
                <c:pt idx="8">
                  <c:v>0</c:v>
                </c:pt>
                <c:pt idx="9">
                  <c:v>22.22</c:v>
                </c:pt>
                <c:pt idx="10">
                  <c:v>77.78</c:v>
                </c:pt>
                <c:pt idx="11">
                  <c:v>11.11</c:v>
                </c:pt>
                <c:pt idx="12">
                  <c:v>55.56</c:v>
                </c:pt>
                <c:pt idx="13">
                  <c:v>88.89</c:v>
                </c:pt>
                <c:pt idx="14">
                  <c:v>0</c:v>
                </c:pt>
                <c:pt idx="15">
                  <c:v>100</c:v>
                </c:pt>
                <c:pt idx="16">
                  <c:v>44.44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100</c:v>
                </c:pt>
                <c:pt idx="8">
                  <c:v>75</c:v>
                </c:pt>
                <c:pt idx="9">
                  <c:v>75</c:v>
                </c:pt>
                <c:pt idx="10">
                  <c:v>100</c:v>
                </c:pt>
                <c:pt idx="11">
                  <c:v>10</c:v>
                </c:pt>
                <c:pt idx="12">
                  <c:v>75</c:v>
                </c:pt>
                <c:pt idx="13">
                  <c:v>50</c:v>
                </c:pt>
                <c:pt idx="14">
                  <c:v>25</c:v>
                </c:pt>
                <c:pt idx="15">
                  <c:v>100</c:v>
                </c:pt>
                <c:pt idx="16">
                  <c:v>75</c:v>
                </c:pt>
                <c:pt idx="17">
                  <c:v>25</c:v>
                </c:pt>
                <c:pt idx="18">
                  <c:v>50</c:v>
                </c:pt>
                <c:pt idx="1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66.669999999999987</c:v>
                </c:pt>
                <c:pt idx="4">
                  <c:v>66.669999999999987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66.669999999999987</c:v>
                </c:pt>
                <c:pt idx="18">
                  <c:v>100</c:v>
                </c:pt>
                <c:pt idx="19">
                  <c:v>0</c:v>
                </c:pt>
              </c:numCache>
            </c:numRef>
          </c:val>
        </c:ser>
        <c:marker val="1"/>
        <c:axId val="66383232"/>
        <c:axId val="66405504"/>
      </c:lineChart>
      <c:catAx>
        <c:axId val="66383232"/>
        <c:scaling>
          <c:orientation val="minMax"/>
        </c:scaling>
        <c:axPos val="b"/>
        <c:numFmt formatCode="General" sourceLinked="1"/>
        <c:tickLblPos val="nextTo"/>
        <c:crossAx val="66405504"/>
        <c:crosses val="autoZero"/>
        <c:auto val="1"/>
        <c:lblAlgn val="ctr"/>
        <c:lblOffset val="100"/>
      </c:catAx>
      <c:valAx>
        <c:axId val="66405504"/>
        <c:scaling>
          <c:orientation val="minMax"/>
        </c:scaling>
        <c:axPos val="l"/>
        <c:majorGridlines/>
        <c:numFmt formatCode="General" sourceLinked="1"/>
        <c:tickLblPos val="nextTo"/>
        <c:crossAx val="66383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 Волжский Утёс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21.459999999999987</c:v>
                </c:pt>
                <c:pt idx="1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 Волжский Утёс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71.63</c:v>
                </c:pt>
                <c:pt idx="1">
                  <c:v>93.75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Самарская область</c:v>
                </c:pt>
                <c:pt idx="1">
                  <c:v>ГБОУ СОШ пос Волжский Утёс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6.91</c:v>
                </c:pt>
                <c:pt idx="1">
                  <c:v>0</c:v>
                </c:pt>
              </c:numCache>
            </c:numRef>
          </c:val>
        </c:ser>
        <c:overlap val="100"/>
        <c:axId val="66436096"/>
        <c:axId val="66441984"/>
      </c:barChart>
      <c:catAx>
        <c:axId val="66436096"/>
        <c:scaling>
          <c:orientation val="minMax"/>
        </c:scaling>
        <c:axPos val="b"/>
        <c:tickLblPos val="nextTo"/>
        <c:crossAx val="66441984"/>
        <c:crosses val="autoZero"/>
        <c:auto val="1"/>
        <c:lblAlgn val="ctr"/>
        <c:lblOffset val="100"/>
      </c:catAx>
      <c:valAx>
        <c:axId val="66441984"/>
        <c:scaling>
          <c:orientation val="minMax"/>
        </c:scaling>
        <c:axPos val="l"/>
        <c:majorGridlines/>
        <c:numFmt formatCode="General" sourceLinked="1"/>
        <c:tickLblPos val="nextTo"/>
        <c:crossAx val="66436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242072611736952"/>
          <c:y val="8.2729068978737746E-2"/>
          <c:w val="0.81311883931175266"/>
          <c:h val="0.77439293402931375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  <c:pt idx="5">
                  <c:v>0.5</c:v>
                </c:pt>
                <c:pt idx="6">
                  <c:v>3.1</c:v>
                </c:pt>
                <c:pt idx="7">
                  <c:v>3.7</c:v>
                </c:pt>
                <c:pt idx="8">
                  <c:v>5.2</c:v>
                </c:pt>
                <c:pt idx="9">
                  <c:v>8.2000000000000011</c:v>
                </c:pt>
                <c:pt idx="10">
                  <c:v>6.6</c:v>
                </c:pt>
                <c:pt idx="11">
                  <c:v>7.7</c:v>
                </c:pt>
                <c:pt idx="12">
                  <c:v>8.6</c:v>
                </c:pt>
                <c:pt idx="13">
                  <c:v>9.9</c:v>
                </c:pt>
                <c:pt idx="14">
                  <c:v>13</c:v>
                </c:pt>
                <c:pt idx="15">
                  <c:v>7.7</c:v>
                </c:pt>
                <c:pt idx="16">
                  <c:v>7.5</c:v>
                </c:pt>
                <c:pt idx="17">
                  <c:v>6.6</c:v>
                </c:pt>
                <c:pt idx="18">
                  <c:v>5.8</c:v>
                </c:pt>
                <c:pt idx="19">
                  <c:v>2.7</c:v>
                </c:pt>
                <c:pt idx="20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0.5</c:v>
                </c:pt>
                <c:pt idx="4">
                  <c:v>0.8</c:v>
                </c:pt>
                <c:pt idx="5">
                  <c:v>1.1000000000000001</c:v>
                </c:pt>
                <c:pt idx="6">
                  <c:v>3.2</c:v>
                </c:pt>
                <c:pt idx="7">
                  <c:v>4.2</c:v>
                </c:pt>
                <c:pt idx="8">
                  <c:v>5.4</c:v>
                </c:pt>
                <c:pt idx="9">
                  <c:v>8.1</c:v>
                </c:pt>
                <c:pt idx="10">
                  <c:v>6.8</c:v>
                </c:pt>
                <c:pt idx="11">
                  <c:v>7.9</c:v>
                </c:pt>
                <c:pt idx="12">
                  <c:v>8.7000000000000011</c:v>
                </c:pt>
                <c:pt idx="13">
                  <c:v>9.4</c:v>
                </c:pt>
                <c:pt idx="14">
                  <c:v>10.9</c:v>
                </c:pt>
                <c:pt idx="15">
                  <c:v>7.8</c:v>
                </c:pt>
                <c:pt idx="16">
                  <c:v>7.8</c:v>
                </c:pt>
                <c:pt idx="17">
                  <c:v>6.3</c:v>
                </c:pt>
                <c:pt idx="18">
                  <c:v>5.5</c:v>
                </c:pt>
                <c:pt idx="19">
                  <c:v>2.6</c:v>
                </c:pt>
                <c:pt idx="20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7.7</c:v>
                </c:pt>
                <c:pt idx="7">
                  <c:v>15.4</c:v>
                </c:pt>
                <c:pt idx="8">
                  <c:v>15.4</c:v>
                </c:pt>
                <c:pt idx="9">
                  <c:v>7.7</c:v>
                </c:pt>
                <c:pt idx="10">
                  <c:v>0</c:v>
                </c:pt>
                <c:pt idx="11">
                  <c:v>0</c:v>
                </c:pt>
                <c:pt idx="12">
                  <c:v>7.7</c:v>
                </c:pt>
                <c:pt idx="13">
                  <c:v>0</c:v>
                </c:pt>
                <c:pt idx="14">
                  <c:v>7.7</c:v>
                </c:pt>
                <c:pt idx="15">
                  <c:v>7.7</c:v>
                </c:pt>
                <c:pt idx="16">
                  <c:v>15.4</c:v>
                </c:pt>
                <c:pt idx="17">
                  <c:v>7.7</c:v>
                </c:pt>
                <c:pt idx="18">
                  <c:v>7.7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marker val="1"/>
        <c:axId val="73272704"/>
        <c:axId val="73372416"/>
      </c:lineChart>
      <c:catAx>
        <c:axId val="73272704"/>
        <c:scaling>
          <c:orientation val="minMax"/>
        </c:scaling>
        <c:axPos val="b"/>
        <c:numFmt formatCode="General" sourceLinked="1"/>
        <c:tickLblPos val="nextTo"/>
        <c:crossAx val="73372416"/>
        <c:crosses val="autoZero"/>
        <c:auto val="1"/>
        <c:lblAlgn val="ctr"/>
        <c:lblOffset val="100"/>
      </c:catAx>
      <c:valAx>
        <c:axId val="73372416"/>
        <c:scaling>
          <c:orientation val="minMax"/>
        </c:scaling>
        <c:axPos val="l"/>
        <c:majorGridlines/>
        <c:numFmt formatCode="General" sourceLinked="0"/>
        <c:tickLblPos val="nextTo"/>
        <c:crossAx val="73272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411"/>
          <c:y val="0.93227373263735291"/>
          <c:w val="0.61452627632072365"/>
          <c:h val="6.7726119297328524E-2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  5.1 </c:v>
                </c:pt>
                <c:pt idx="5">
                  <c:v>  5.2</c:v>
                </c:pt>
                <c:pt idx="6">
                  <c:v>    6.1</c:v>
                </c:pt>
                <c:pt idx="7">
                  <c:v>    6.2</c:v>
                </c:pt>
                <c:pt idx="8">
                  <c:v>7</c:v>
                </c:pt>
                <c:pt idx="9">
                  <c:v>8</c:v>
                </c:pt>
                <c:pt idx="10">
                  <c:v>   9.1</c:v>
                </c:pt>
                <c:pt idx="11">
                  <c:v>   9.2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  5.1 </c:v>
                </c:pt>
                <c:pt idx="5">
                  <c:v>  5.2</c:v>
                </c:pt>
                <c:pt idx="6">
                  <c:v>    6.1</c:v>
                </c:pt>
                <c:pt idx="7">
                  <c:v>    6.2</c:v>
                </c:pt>
                <c:pt idx="8">
                  <c:v>7</c:v>
                </c:pt>
                <c:pt idx="9">
                  <c:v>8</c:v>
                </c:pt>
                <c:pt idx="10">
                  <c:v>   9.1</c:v>
                </c:pt>
                <c:pt idx="11">
                  <c:v>   9.2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66.669999999999987</c:v>
                </c:pt>
                <c:pt idx="1">
                  <c:v>83.33</c:v>
                </c:pt>
                <c:pt idx="2">
                  <c:v>75</c:v>
                </c:pt>
                <c:pt idx="3">
                  <c:v>0</c:v>
                </c:pt>
                <c:pt idx="4">
                  <c:v>50</c:v>
                </c:pt>
                <c:pt idx="5">
                  <c:v>33.33</c:v>
                </c:pt>
                <c:pt idx="6">
                  <c:v>83.33</c:v>
                </c:pt>
                <c:pt idx="7">
                  <c:v>50</c:v>
                </c:pt>
                <c:pt idx="8">
                  <c:v>50</c:v>
                </c:pt>
                <c:pt idx="9">
                  <c:v>16.670000000000005</c:v>
                </c:pt>
                <c:pt idx="10">
                  <c:v>50</c:v>
                </c:pt>
                <c:pt idx="11">
                  <c:v>33.33</c:v>
                </c:pt>
                <c:pt idx="12">
                  <c:v>25</c:v>
                </c:pt>
                <c:pt idx="13">
                  <c:v>8.33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  5.1 </c:v>
                </c:pt>
                <c:pt idx="5">
                  <c:v>  5.2</c:v>
                </c:pt>
                <c:pt idx="6">
                  <c:v>    6.1</c:v>
                </c:pt>
                <c:pt idx="7">
                  <c:v>    6.2</c:v>
                </c:pt>
                <c:pt idx="8">
                  <c:v>7</c:v>
                </c:pt>
                <c:pt idx="9">
                  <c:v>8</c:v>
                </c:pt>
                <c:pt idx="10">
                  <c:v>   9.1</c:v>
                </c:pt>
                <c:pt idx="11">
                  <c:v>   9.2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50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  <c:pt idx="9">
                  <c:v>50</c:v>
                </c:pt>
                <c:pt idx="10">
                  <c:v>100</c:v>
                </c:pt>
                <c:pt idx="11">
                  <c:v>50</c:v>
                </c:pt>
                <c:pt idx="12">
                  <c:v>50</c:v>
                </c:pt>
                <c:pt idx="13">
                  <c:v>75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  5.1 </c:v>
                </c:pt>
                <c:pt idx="5">
                  <c:v>  5.2</c:v>
                </c:pt>
                <c:pt idx="6">
                  <c:v>    6.1</c:v>
                </c:pt>
                <c:pt idx="7">
                  <c:v>    6.2</c:v>
                </c:pt>
                <c:pt idx="8">
                  <c:v>7</c:v>
                </c:pt>
                <c:pt idx="9">
                  <c:v>8</c:v>
                </c:pt>
                <c:pt idx="10">
                  <c:v>   9.1</c:v>
                </c:pt>
                <c:pt idx="11">
                  <c:v>   9.2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80</c:v>
                </c:pt>
                <c:pt idx="9">
                  <c:v>100</c:v>
                </c:pt>
                <c:pt idx="10">
                  <c:v>100</c:v>
                </c:pt>
                <c:pt idx="11">
                  <c:v>80</c:v>
                </c:pt>
                <c:pt idx="12">
                  <c:v>60</c:v>
                </c:pt>
                <c:pt idx="13">
                  <c:v>70</c:v>
                </c:pt>
                <c:pt idx="1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marker val="1"/>
        <c:axId val="76585216"/>
        <c:axId val="76587008"/>
      </c:lineChart>
      <c:catAx>
        <c:axId val="76585216"/>
        <c:scaling>
          <c:orientation val="minMax"/>
        </c:scaling>
        <c:axPos val="b"/>
        <c:numFmt formatCode="General" sourceLinked="0"/>
        <c:tickLblPos val="nextTo"/>
        <c:crossAx val="76587008"/>
        <c:crosses val="autoZero"/>
        <c:auto val="1"/>
        <c:lblAlgn val="ctr"/>
        <c:lblOffset val="100"/>
      </c:catAx>
      <c:valAx>
        <c:axId val="76587008"/>
        <c:scaling>
          <c:orientation val="minMax"/>
        </c:scaling>
        <c:axPos val="l"/>
        <c:majorGridlines/>
        <c:numFmt formatCode="General" sourceLinked="1"/>
        <c:tickLblPos val="nextTo"/>
        <c:crossAx val="76585216"/>
        <c:crosses val="autoZero"/>
        <c:crossBetween val="between"/>
      </c:valAx>
    </c:plotArea>
    <c:legend>
      <c:legendPos val="b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Самарская область</c:v>
                </c:pt>
                <c:pt idx="1">
                  <c:v>ГБО Волжский УтёсУ СОШ пос.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7.98</c:v>
                </c:pt>
                <c:pt idx="1">
                  <c:v>7.6899999999999995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Самарская область</c:v>
                </c:pt>
                <c:pt idx="1">
                  <c:v>ГБО Волжский УтёсУ СОШ пос.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70.989999999999995</c:v>
                </c:pt>
                <c:pt idx="1">
                  <c:v>84.61999999999999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Самарская область</c:v>
                </c:pt>
                <c:pt idx="1">
                  <c:v>ГБО Волжский УтёсУ СОШ пос.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21.03</c:v>
                </c:pt>
                <c:pt idx="1">
                  <c:v>7.6899999999999995</c:v>
                </c:pt>
              </c:numCache>
            </c:numRef>
          </c:val>
        </c:ser>
        <c:axId val="80179584"/>
        <c:axId val="80181888"/>
      </c:barChart>
      <c:catAx>
        <c:axId val="80179584"/>
        <c:scaling>
          <c:orientation val="minMax"/>
        </c:scaling>
        <c:axPos val="b"/>
        <c:tickLblPos val="nextTo"/>
        <c:crossAx val="80181888"/>
        <c:crosses val="autoZero"/>
        <c:auto val="1"/>
        <c:lblAlgn val="ctr"/>
        <c:lblOffset val="100"/>
      </c:catAx>
      <c:valAx>
        <c:axId val="80181888"/>
        <c:scaling>
          <c:orientation val="minMax"/>
        </c:scaling>
        <c:axPos val="l"/>
        <c:majorGridlines/>
        <c:numFmt formatCode="General" sourceLinked="1"/>
        <c:tickLblPos val="nextTo"/>
        <c:crossAx val="80179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623450451455394E-2"/>
          <c:y val="0.15073943241654064"/>
          <c:w val="0.8332055662853467"/>
          <c:h val="0.66605640465632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12-44C7-9A1B-55E600851944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12-44C7-9A1B-55E600851944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12-44C7-9A1B-55E600851944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93,91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2-44C7-9A1B-55E60085194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12-44C7-9A1B-55E600851944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РФ</c:v>
                </c:pt>
                <c:pt idx="1">
                  <c:v>Самарская область</c:v>
                </c:pt>
                <c:pt idx="2">
                  <c:v>ГБОУ СОШ пос Волжский Утёс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86.06</c:v>
                </c:pt>
                <c:pt idx="1">
                  <c:v>93.910000000000025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F12-44C7-9A1B-55E600851944}"/>
            </c:ext>
          </c:extLst>
        </c:ser>
        <c:axId val="96143616"/>
        <c:axId val="105522304"/>
      </c:barChart>
      <c:catAx>
        <c:axId val="96143616"/>
        <c:scaling>
          <c:orientation val="minMax"/>
        </c:scaling>
        <c:axPos val="b"/>
        <c:numFmt formatCode="General" sourceLinked="0"/>
        <c:tickLblPos val="nextTo"/>
        <c:crossAx val="105522304"/>
        <c:crosses val="autoZero"/>
        <c:auto val="1"/>
        <c:lblAlgn val="ctr"/>
        <c:lblOffset val="100"/>
      </c:catAx>
      <c:valAx>
        <c:axId val="10552230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96143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0.9</c:v>
                </c:pt>
                <c:pt idx="1">
                  <c:v>1.8</c:v>
                </c:pt>
                <c:pt idx="2">
                  <c:v>2.7</c:v>
                </c:pt>
                <c:pt idx="3">
                  <c:v>3.2</c:v>
                </c:pt>
                <c:pt idx="4">
                  <c:v>3.4</c:v>
                </c:pt>
                <c:pt idx="5">
                  <c:v>3.3</c:v>
                </c:pt>
                <c:pt idx="6">
                  <c:v>3.2</c:v>
                </c:pt>
                <c:pt idx="7">
                  <c:v>14.3</c:v>
                </c:pt>
                <c:pt idx="8">
                  <c:v>9.9</c:v>
                </c:pt>
                <c:pt idx="9">
                  <c:v>7.9</c:v>
                </c:pt>
                <c:pt idx="10">
                  <c:v>6.6</c:v>
                </c:pt>
                <c:pt idx="11">
                  <c:v>10.3</c:v>
                </c:pt>
                <c:pt idx="12">
                  <c:v>8.1</c:v>
                </c:pt>
                <c:pt idx="13">
                  <c:v>6.4</c:v>
                </c:pt>
                <c:pt idx="14">
                  <c:v>5.0999999999999996</c:v>
                </c:pt>
                <c:pt idx="15">
                  <c:v>4.8</c:v>
                </c:pt>
                <c:pt idx="16">
                  <c:v>3.4</c:v>
                </c:pt>
                <c:pt idx="17">
                  <c:v>2.2999999999999998</c:v>
                </c:pt>
                <c:pt idx="18">
                  <c:v>1.4</c:v>
                </c:pt>
                <c:pt idx="19">
                  <c:v>0.70000000000000062</c:v>
                </c:pt>
                <c:pt idx="2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14-403A-A2D2-6B2BE4F043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0.9</c:v>
                </c:pt>
                <c:pt idx="1">
                  <c:v>0.8</c:v>
                </c:pt>
                <c:pt idx="2">
                  <c:v>1.5</c:v>
                </c:pt>
                <c:pt idx="3">
                  <c:v>1.8</c:v>
                </c:pt>
                <c:pt idx="4">
                  <c:v>1.9000000000000001</c:v>
                </c:pt>
                <c:pt idx="5">
                  <c:v>1.9000000000000001</c:v>
                </c:pt>
                <c:pt idx="6">
                  <c:v>2.1</c:v>
                </c:pt>
                <c:pt idx="7">
                  <c:v>12.1</c:v>
                </c:pt>
                <c:pt idx="8">
                  <c:v>8.3000000000000007</c:v>
                </c:pt>
                <c:pt idx="9">
                  <c:v>6.8</c:v>
                </c:pt>
                <c:pt idx="10">
                  <c:v>6.1</c:v>
                </c:pt>
                <c:pt idx="11">
                  <c:v>13.2</c:v>
                </c:pt>
                <c:pt idx="12">
                  <c:v>9.8000000000000007</c:v>
                </c:pt>
                <c:pt idx="13">
                  <c:v>7.8</c:v>
                </c:pt>
                <c:pt idx="14">
                  <c:v>6.8</c:v>
                </c:pt>
                <c:pt idx="15">
                  <c:v>7.1</c:v>
                </c:pt>
                <c:pt idx="16">
                  <c:v>4.8</c:v>
                </c:pt>
                <c:pt idx="17">
                  <c:v>3.4</c:v>
                </c:pt>
                <c:pt idx="18">
                  <c:v>2.2000000000000002</c:v>
                </c:pt>
                <c:pt idx="19">
                  <c:v>1.1000000000000001</c:v>
                </c:pt>
                <c:pt idx="20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14-403A-A2D2-6B2BE4F043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21.4</c:v>
                </c:pt>
                <c:pt idx="8">
                  <c:v>14.2</c:v>
                </c:pt>
                <c:pt idx="9">
                  <c:v>7.1</c:v>
                </c:pt>
                <c:pt idx="10">
                  <c:v>7.1</c:v>
                </c:pt>
                <c:pt idx="11">
                  <c:v>28.6</c:v>
                </c:pt>
                <c:pt idx="12">
                  <c:v>14.3</c:v>
                </c:pt>
                <c:pt idx="13">
                  <c:v>0</c:v>
                </c:pt>
                <c:pt idx="14">
                  <c:v>7.1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14-403A-A2D2-6B2BE4F0436E}"/>
            </c:ext>
          </c:extLst>
        </c:ser>
        <c:marker val="1"/>
        <c:axId val="109680512"/>
        <c:axId val="109708416"/>
      </c:lineChart>
      <c:catAx>
        <c:axId val="109680512"/>
        <c:scaling>
          <c:orientation val="minMax"/>
        </c:scaling>
        <c:axPos val="b"/>
        <c:numFmt formatCode="General" sourceLinked="1"/>
        <c:tickLblPos val="nextTo"/>
        <c:crossAx val="109708416"/>
        <c:crosses val="autoZero"/>
        <c:auto val="1"/>
        <c:lblAlgn val="ctr"/>
        <c:lblOffset val="100"/>
      </c:catAx>
      <c:valAx>
        <c:axId val="109708416"/>
        <c:scaling>
          <c:orientation val="minMax"/>
        </c:scaling>
        <c:axPos val="l"/>
        <c:majorGridlines/>
        <c:numFmt formatCode="General" sourceLinked="1"/>
        <c:tickLblPos val="nextTo"/>
        <c:crossAx val="109680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8416265675123964E-2"/>
          <c:y val="5.3294771954603991E-2"/>
          <c:w val="0.57982447506561685"/>
          <c:h val="0.8529421467222025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0.70000000000000062</c:v>
                </c:pt>
                <c:pt idx="1">
                  <c:v>1.6</c:v>
                </c:pt>
                <c:pt idx="2">
                  <c:v>2.6</c:v>
                </c:pt>
                <c:pt idx="3">
                  <c:v>3.2</c:v>
                </c:pt>
                <c:pt idx="4">
                  <c:v>3.3</c:v>
                </c:pt>
                <c:pt idx="5">
                  <c:v>2.7</c:v>
                </c:pt>
                <c:pt idx="6">
                  <c:v>18.399999999999999</c:v>
                </c:pt>
                <c:pt idx="7">
                  <c:v>13.3</c:v>
                </c:pt>
                <c:pt idx="8">
                  <c:v>9.7000000000000011</c:v>
                </c:pt>
                <c:pt idx="9">
                  <c:v>6.9</c:v>
                </c:pt>
                <c:pt idx="10">
                  <c:v>13.3</c:v>
                </c:pt>
                <c:pt idx="11">
                  <c:v>8.6</c:v>
                </c:pt>
                <c:pt idx="12">
                  <c:v>5.9</c:v>
                </c:pt>
                <c:pt idx="13">
                  <c:v>3.6</c:v>
                </c:pt>
                <c:pt idx="14">
                  <c:v>4.0999999999999996</c:v>
                </c:pt>
                <c:pt idx="15">
                  <c:v>1.4</c:v>
                </c:pt>
                <c:pt idx="16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9A-4A48-BE4A-BF3A879344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0.30000000000000032</c:v>
                </c:pt>
                <c:pt idx="1">
                  <c:v>0.70000000000000062</c:v>
                </c:pt>
                <c:pt idx="2">
                  <c:v>1.3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  <c:pt idx="6">
                  <c:v>16.399999999999999</c:v>
                </c:pt>
                <c:pt idx="7">
                  <c:v>12.1</c:v>
                </c:pt>
                <c:pt idx="8">
                  <c:v>9.5</c:v>
                </c:pt>
                <c:pt idx="9">
                  <c:v>7.5</c:v>
                </c:pt>
                <c:pt idx="10">
                  <c:v>15.9</c:v>
                </c:pt>
                <c:pt idx="11">
                  <c:v>10.1</c:v>
                </c:pt>
                <c:pt idx="12">
                  <c:v>7.3</c:v>
                </c:pt>
                <c:pt idx="13">
                  <c:v>4.5999999999999996</c:v>
                </c:pt>
                <c:pt idx="14">
                  <c:v>6</c:v>
                </c:pt>
                <c:pt idx="15">
                  <c:v>2</c:v>
                </c:pt>
                <c:pt idx="16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9A-4A48-BE4A-BF3A879344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numRef>
              <c:f>Лист1!$A$2:$A$20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21.4</c:v>
                </c:pt>
                <c:pt idx="8">
                  <c:v>14.3</c:v>
                </c:pt>
                <c:pt idx="9">
                  <c:v>7.1</c:v>
                </c:pt>
                <c:pt idx="10">
                  <c:v>7.1</c:v>
                </c:pt>
                <c:pt idx="11">
                  <c:v>28.6</c:v>
                </c:pt>
                <c:pt idx="12">
                  <c:v>14.3</c:v>
                </c:pt>
                <c:pt idx="13">
                  <c:v>0</c:v>
                </c:pt>
                <c:pt idx="14">
                  <c:v>7.1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9A-4A48-BE4A-BF3A8793449B}"/>
            </c:ext>
          </c:extLst>
        </c:ser>
        <c:marker val="1"/>
        <c:axId val="112080384"/>
        <c:axId val="112613248"/>
      </c:lineChart>
      <c:catAx>
        <c:axId val="112080384"/>
        <c:scaling>
          <c:orientation val="minMax"/>
        </c:scaling>
        <c:axPos val="b"/>
        <c:numFmt formatCode="General" sourceLinked="1"/>
        <c:tickLblPos val="nextTo"/>
        <c:crossAx val="112613248"/>
        <c:crosses val="autoZero"/>
        <c:auto val="1"/>
        <c:lblAlgn val="ctr"/>
        <c:lblOffset val="100"/>
      </c:catAx>
      <c:valAx>
        <c:axId val="112613248"/>
        <c:scaling>
          <c:orientation val="minMax"/>
        </c:scaling>
        <c:axPos val="l"/>
        <c:majorGridlines/>
        <c:numFmt formatCode="General" sourceLinked="1"/>
        <c:tickLblPos val="nextTo"/>
        <c:crossAx val="11208038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5264142354272427E-2"/>
          <c:y val="0.1638232363811668"/>
          <c:w val="0.902471947104174"/>
          <c:h val="0.5161171996357588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85.32</c:v>
                </c:pt>
                <c:pt idx="1">
                  <c:v>76.53</c:v>
                </c:pt>
                <c:pt idx="2">
                  <c:v>58.3</c:v>
                </c:pt>
                <c:pt idx="3">
                  <c:v>71.05</c:v>
                </c:pt>
                <c:pt idx="4">
                  <c:v>79.989999999999995</c:v>
                </c:pt>
                <c:pt idx="5">
                  <c:v>85.84</c:v>
                </c:pt>
                <c:pt idx="6">
                  <c:v>52.55</c:v>
                </c:pt>
                <c:pt idx="7">
                  <c:v>74.040000000000006</c:v>
                </c:pt>
                <c:pt idx="8">
                  <c:v>39.42</c:v>
                </c:pt>
                <c:pt idx="9">
                  <c:v>76.239999999999995</c:v>
                </c:pt>
                <c:pt idx="10">
                  <c:v>40.190000000000012</c:v>
                </c:pt>
                <c:pt idx="11">
                  <c:v>51.45</c:v>
                </c:pt>
                <c:pt idx="12">
                  <c:v>13.25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80.959999999999994</c:v>
                </c:pt>
                <c:pt idx="1">
                  <c:v>70.59</c:v>
                </c:pt>
                <c:pt idx="2">
                  <c:v>47.84</c:v>
                </c:pt>
                <c:pt idx="3">
                  <c:v>63.57</c:v>
                </c:pt>
                <c:pt idx="4">
                  <c:v>77.649999999999991</c:v>
                </c:pt>
                <c:pt idx="5">
                  <c:v>83.13</c:v>
                </c:pt>
                <c:pt idx="6">
                  <c:v>46.35</c:v>
                </c:pt>
                <c:pt idx="7">
                  <c:v>69.400000000000006</c:v>
                </c:pt>
                <c:pt idx="8">
                  <c:v>33.92</c:v>
                </c:pt>
                <c:pt idx="9">
                  <c:v>73.02</c:v>
                </c:pt>
                <c:pt idx="10">
                  <c:v>32.74</c:v>
                </c:pt>
                <c:pt idx="11">
                  <c:v>52.37</c:v>
                </c:pt>
                <c:pt idx="12">
                  <c:v>10.83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пос. Волжский Утёс</c:v>
                </c:pt>
              </c:strCache>
            </c:strRef>
          </c:tx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92.31</c:v>
                </c:pt>
                <c:pt idx="1">
                  <c:v>61.54</c:v>
                </c:pt>
                <c:pt idx="2">
                  <c:v>61.54</c:v>
                </c:pt>
                <c:pt idx="3">
                  <c:v>53.85</c:v>
                </c:pt>
                <c:pt idx="4">
                  <c:v>92.31</c:v>
                </c:pt>
                <c:pt idx="5">
                  <c:v>100</c:v>
                </c:pt>
                <c:pt idx="6">
                  <c:v>69.23</c:v>
                </c:pt>
                <c:pt idx="7">
                  <c:v>76.92</c:v>
                </c:pt>
                <c:pt idx="8">
                  <c:v>15.38</c:v>
                </c:pt>
                <c:pt idx="9">
                  <c:v>53.85</c:v>
                </c:pt>
                <c:pt idx="10">
                  <c:v>30.77</c:v>
                </c:pt>
                <c:pt idx="11">
                  <c:v>38.46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71-4780-B7EB-6C66E4BCF8BC}"/>
            </c:ext>
          </c:extLst>
        </c:ser>
        <c:marker val="1"/>
        <c:axId val="117751808"/>
        <c:axId val="117869952"/>
      </c:lineChart>
      <c:catAx>
        <c:axId val="117751808"/>
        <c:scaling>
          <c:orientation val="minMax"/>
        </c:scaling>
        <c:axPos val="b"/>
        <c:numFmt formatCode="General" sourceLinked="1"/>
        <c:tickLblPos val="nextTo"/>
        <c:crossAx val="117869952"/>
        <c:crosses val="autoZero"/>
        <c:auto val="1"/>
        <c:lblAlgn val="ctr"/>
        <c:lblOffset val="100"/>
      </c:catAx>
      <c:valAx>
        <c:axId val="117869952"/>
        <c:scaling>
          <c:orientation val="minMax"/>
          <c:min val="30"/>
        </c:scaling>
        <c:axPos val="l"/>
        <c:majorGridlines/>
        <c:numFmt formatCode="General" sourceLinked="0"/>
        <c:tickLblPos val="nextTo"/>
        <c:crossAx val="11775180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0F2B-E306-4888-AEB7-183DFBC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49</Pages>
  <Words>12784</Words>
  <Characters>72871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19</cp:revision>
  <cp:lastPrinted>2021-06-18T11:36:00Z</cp:lastPrinted>
  <dcterms:created xsi:type="dcterms:W3CDTF">2021-06-22T11:20:00Z</dcterms:created>
  <dcterms:modified xsi:type="dcterms:W3CDTF">2021-07-26T09:11:00Z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